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A5CD" w14:textId="47517800" w:rsidR="00205C7C" w:rsidRPr="00205C7C" w:rsidRDefault="00205C7C" w:rsidP="00CF074A">
      <w:pPr>
        <w:widowControl w:val="0"/>
        <w:autoSpaceDE w:val="0"/>
        <w:autoSpaceDN w:val="0"/>
        <w:spacing w:after="0" w:line="240" w:lineRule="auto"/>
        <w:jc w:val="center"/>
        <w:rPr>
          <w:rFonts w:ascii="Marcellus SC" w:hAnsi="Marcellus SC"/>
          <w:color w:val="1F3864" w:themeColor="accent1" w:themeShade="80"/>
          <w:spacing w:val="80"/>
          <w:kern w:val="120"/>
          <w:sz w:val="60"/>
          <w:szCs w:val="60"/>
        </w:rPr>
      </w:pPr>
      <w:r w:rsidRPr="00205C7C">
        <w:rPr>
          <w:rFonts w:ascii="Marcellus SC" w:hAnsi="Marcellus SC"/>
          <w:color w:val="1F3864" w:themeColor="accent1" w:themeShade="80"/>
          <w:spacing w:val="80"/>
          <w:kern w:val="120"/>
          <w:sz w:val="60"/>
          <w:szCs w:val="60"/>
        </w:rPr>
        <w:t>J</w:t>
      </w:r>
      <w:r w:rsidR="006316C9">
        <w:rPr>
          <w:rFonts w:ascii="Marcellus SC" w:hAnsi="Marcellus SC"/>
          <w:color w:val="1F3864" w:themeColor="accent1" w:themeShade="80"/>
          <w:spacing w:val="80"/>
          <w:kern w:val="120"/>
          <w:sz w:val="60"/>
          <w:szCs w:val="60"/>
        </w:rPr>
        <w:t>ulie A. Stein</w:t>
      </w:r>
    </w:p>
    <w:p w14:paraId="69A9BF1D" w14:textId="2570A75E" w:rsidR="00842B62" w:rsidRDefault="001377D7" w:rsidP="0088501F">
      <w:pPr>
        <w:spacing w:after="0"/>
        <w:ind w:right="-43"/>
        <w:jc w:val="center"/>
        <w:rPr>
          <w:rFonts w:ascii="Montserrat" w:hAnsi="Montserrat"/>
          <w:color w:val="262626" w:themeColor="text1" w:themeTint="D9"/>
          <w:spacing w:val="10"/>
          <w:sz w:val="16"/>
          <w:szCs w:val="16"/>
        </w:rPr>
      </w:pPr>
      <w:r w:rsidRPr="001377D7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VP of Marketing | Growth Strategy &amp; Brand Transformation Leader</w:t>
      </w:r>
    </w:p>
    <w:p w14:paraId="0419E9D1" w14:textId="531B4E9F" w:rsidR="00F41354" w:rsidRPr="00F41354" w:rsidRDefault="009C3D21" w:rsidP="009A4F36">
      <w:pPr>
        <w:spacing w:after="0" w:line="240" w:lineRule="auto"/>
        <w:ind w:right="-43"/>
        <w:jc w:val="center"/>
        <w:rPr>
          <w:rFonts w:ascii="Montserrat" w:hAnsi="Montserrat"/>
          <w:color w:val="262626" w:themeColor="text1" w:themeTint="D9"/>
          <w:spacing w:val="6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3255BC" wp14:editId="416151E1">
                <wp:simplePos x="0" y="0"/>
                <wp:positionH relativeFrom="page">
                  <wp:align>left</wp:align>
                </wp:positionH>
                <wp:positionV relativeFrom="page">
                  <wp:posOffset>1176020</wp:posOffset>
                </wp:positionV>
                <wp:extent cx="77724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D1FD8" id="Straight Connector 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92.6pt" to="612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" strokecolor="#1f3763 [1604]" strokeweight="3pt">
                <v:stroke joinstyle="miter"/>
                <w10:wrap anchorx="page" anchory="page"/>
              </v:line>
            </w:pict>
          </mc:Fallback>
        </mc:AlternateContent>
      </w:r>
      <w:r w:rsidR="000D0DD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</w:r>
      <w:r w:rsidR="00C92998"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</w:r>
      <w:r w:rsidR="009649F1" w:rsidRPr="009649F1">
        <w:rPr>
          <w:rFonts w:ascii="Segoe UI Emoji" w:hAnsi="Segoe UI Emoji" w:cs="Segoe UI Emoji"/>
          <w:color w:val="262626" w:themeColor="text1" w:themeTint="D9"/>
          <w:spacing w:val="10"/>
          <w:sz w:val="16"/>
          <w:szCs w:val="16"/>
        </w:rPr>
        <w:t>📱</w:t>
      </w:r>
      <w:r w:rsidR="006316C9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614.288.5297</w:t>
      </w:r>
      <w:r w:rsidR="0078123C" w:rsidRPr="007552EC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="00416CD6" w:rsidRPr="007552EC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| </w:t>
      </w:r>
      <w:r w:rsidR="009649F1" w:rsidRPr="009649F1">
        <w:rPr>
          <w:rFonts w:ascii="Segoe UI Emoji" w:hAnsi="Segoe UI Emoji" w:cs="Segoe UI Emoji"/>
          <w:color w:val="262626" w:themeColor="text1" w:themeTint="D9"/>
          <w:spacing w:val="10"/>
          <w:sz w:val="16"/>
          <w:szCs w:val="16"/>
        </w:rPr>
        <w:t>📧</w:t>
      </w:r>
      <w:r w:rsidR="009649F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="00416CD6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steinjulieann@gmail.com</w:t>
      </w:r>
      <w:r w:rsidR="00096A4F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 </w:t>
      </w:r>
      <w:r w:rsidR="0078123C" w:rsidRPr="007552EC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 </w:t>
      </w:r>
      <w:r w:rsidR="00DD5FB6">
        <w:rPr>
          <w:rFonts w:ascii="Segoe UI Emoji" w:hAnsi="Segoe UI Emoji" w:cs="Segoe UI Emoji"/>
          <w:color w:val="262626" w:themeColor="text1" w:themeTint="D9"/>
          <w:spacing w:val="10"/>
          <w:sz w:val="16"/>
          <w:szCs w:val="16"/>
        </w:rPr>
        <w:t>Columbus, Ohio</w:t>
      </w:r>
      <w:r w:rsidR="0078123C" w:rsidRPr="007552EC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="006316C9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</w:t>
      </w:r>
      <w:r w:rsidR="00B91229" w:rsidRPr="007552EC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="009649F1" w:rsidRPr="009649F1">
        <w:rPr>
          <w:rFonts w:ascii="Segoe UI Emoji" w:hAnsi="Segoe UI Emoji" w:cs="Segoe UI Emoji"/>
          <w:color w:val="262626" w:themeColor="text1" w:themeTint="D9"/>
          <w:spacing w:val="10"/>
          <w:sz w:val="16"/>
          <w:szCs w:val="16"/>
        </w:rPr>
        <w:t>🔗</w:t>
      </w:r>
      <w:r w:rsidR="006316C9" w:rsidRPr="006316C9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https://www.linkedin.com/in/julieastein/</w:t>
      </w:r>
    </w:p>
    <w:p w14:paraId="021DD0A2" w14:textId="40E53A12" w:rsidR="00C212CA" w:rsidRPr="003D6240" w:rsidRDefault="00205C7C" w:rsidP="009A4F36">
      <w:pPr>
        <w:spacing w:after="0" w:line="240" w:lineRule="auto"/>
        <w:jc w:val="center"/>
        <w:rPr>
          <w:rFonts w:ascii="Montserrat" w:hAnsi="Montserrat"/>
          <w:color w:val="262626" w:themeColor="text1" w:themeTint="D9"/>
          <w:spacing w:val="60"/>
          <w:sz w:val="12"/>
          <w:szCs w:val="12"/>
        </w:rPr>
      </w:pPr>
      <w:r>
        <w:rPr>
          <w:rFonts w:ascii="Montserrat" w:hAnsi="Montserrat"/>
          <w:noProof/>
          <w:color w:val="262626" w:themeColor="text1" w:themeTint="D9"/>
          <w:spacing w:val="6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4158680" wp14:editId="4D8EFE47">
                <wp:simplePos x="0" y="0"/>
                <wp:positionH relativeFrom="margin">
                  <wp:align>left</wp:align>
                </wp:positionH>
                <wp:positionV relativeFrom="paragraph">
                  <wp:posOffset>87317</wp:posOffset>
                </wp:positionV>
                <wp:extent cx="6492240" cy="244475"/>
                <wp:effectExtent l="0" t="0" r="22860" b="31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244475"/>
                          <a:chOff x="0" y="0"/>
                          <a:chExt cx="6492240" cy="244475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116958"/>
                            <a:ext cx="649224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796363" y="0"/>
                            <a:ext cx="1005840" cy="244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BBB71B" w14:textId="77777777" w:rsidR="00205C7C" w:rsidRDefault="00205C7C" w:rsidP="00205C7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Marcellus SC" w:hAnsi="Marcellus SC"/>
                                  <w:noProof/>
                                  <w:color w:val="1F3864" w:themeColor="accent1" w:themeShade="80"/>
                                  <w:spacing w:val="3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3D21">
                                <w:rPr>
                                  <w:rFonts w:ascii="Marcellus SC" w:hAnsi="Marcellus SC"/>
                                  <w:noProof/>
                                  <w:color w:val="1F3864" w:themeColor="accent1" w:themeShade="80"/>
                                  <w:spacing w:val="30"/>
                                  <w:sz w:val="18"/>
                                  <w:szCs w:val="1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58680" id="Group 11" o:spid="_x0000_s1026" style="position:absolute;left:0;text-align:left;margin-left:0;margin-top:6.9pt;width:511.2pt;height:19.25pt;z-index:251700224;mso-position-horizontal:left;mso-position-horizontal-relative:margin" coordsize="64922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">
                <v:line id="Straight Connector 9" o:spid="_x0000_s1027" style="position:absolute;visibility:visible;mso-wrap-style:square" from="0,1169" to="64922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" strokecolor="#1f3763 [1604]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7963;width:10059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" fillcolor="white [3212]" stroked="f" strokeweight=".5pt">
                  <v:textbox>
                    <w:txbxContent>
                      <w:p w14:paraId="55BBB71B" w14:textId="77777777" w:rsidR="00205C7C" w:rsidRDefault="00205C7C" w:rsidP="00205C7C">
                        <w:pPr>
                          <w:spacing w:after="0"/>
                          <w:jc w:val="center"/>
                        </w:pPr>
                        <w:r>
                          <w:rPr>
                            <w:rFonts w:ascii="Marcellus SC" w:hAnsi="Marcellus SC"/>
                            <w:noProof/>
                            <w:color w:val="1F3864" w:themeColor="accent1" w:themeShade="80"/>
                            <w:spacing w:val="30"/>
                            <w:sz w:val="18"/>
                            <w:szCs w:val="18"/>
                          </w:rPr>
                          <w:t xml:space="preserve"> </w:t>
                        </w:r>
                        <w:r w:rsidRPr="009C3D21">
                          <w:rPr>
                            <w:rFonts w:ascii="Marcellus SC" w:hAnsi="Marcellus SC"/>
                            <w:noProof/>
                            <w:color w:val="1F3864" w:themeColor="accent1" w:themeShade="80"/>
                            <w:spacing w:val="30"/>
                            <w:sz w:val="18"/>
                            <w:szCs w:val="18"/>
                          </w:rPr>
                          <w:t>SUMMARY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57356B" w14:textId="5DB433C0" w:rsidR="00BF0491" w:rsidRPr="00BF0491" w:rsidRDefault="00BF0491" w:rsidP="00BF0491">
      <w:pPr>
        <w:pStyle w:val="NormalWeb"/>
        <w:shd w:val="clear" w:color="auto" w:fill="FFFFFF"/>
        <w:spacing w:after="0"/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</w:pPr>
      <w:r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br/>
      </w:r>
      <w:r w:rsidRPr="00BF0491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 xml:space="preserve">Marketing executive with more than 15 years of experience leading go-to-market transformation, </w:t>
      </w:r>
      <w:r w:rsidR="00BF08A3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 xml:space="preserve">brand recognition, and </w:t>
      </w:r>
      <w:r w:rsidRPr="00BF0491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>demand generation</w:t>
      </w:r>
      <w:r w:rsidR="00BF08A3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 xml:space="preserve"> by building</w:t>
      </w:r>
      <w:r w:rsidRPr="00BF0491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 xml:space="preserve"> scalable growth engines that drive measurable revenue for </w:t>
      </w:r>
      <w:r w:rsidR="00823998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 xml:space="preserve">professional services, and </w:t>
      </w:r>
      <w:r w:rsidRPr="00BF0491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 xml:space="preserve">B2B organizations. Known for driving 6x ARR growth, reducing CAC by 40%, and leading award-winning marketing initiatives recognized for innovation and impact. Adept at translating market insights into integrated strategies that align brand, sales, and customer experience to </w:t>
      </w:r>
      <w:r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>accelerate</w:t>
      </w:r>
      <w:r w:rsidRPr="00BF0491">
        <w:rPr>
          <w:rFonts w:ascii="Montserrat" w:hAnsi="Montserrat"/>
          <w:noProof/>
          <w:color w:val="262626" w:themeColor="text1" w:themeTint="D9"/>
          <w:spacing w:val="10"/>
          <w:sz w:val="16"/>
          <w:szCs w:val="16"/>
        </w:rPr>
        <w:t xml:space="preserve"> ROI.</w:t>
      </w:r>
    </w:p>
    <w:p w14:paraId="7D96DF8A" w14:textId="596914EA" w:rsidR="00C364E2" w:rsidRDefault="00204635" w:rsidP="00B7440F">
      <w:pPr>
        <w:pStyle w:val="NormalWeb"/>
        <w:shd w:val="clear" w:color="auto" w:fill="FFFFFF"/>
        <w:spacing w:before="0" w:beforeAutospacing="0" w:after="0" w:afterAutospacing="0"/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</w:pPr>
      <w:r>
        <w:rPr>
          <w:rFonts w:ascii="Montserrat" w:hAnsi="Montserrat"/>
          <w:b/>
          <w:bCs/>
          <w:i/>
          <w:iCs/>
          <w:noProof/>
          <w:color w:val="262626" w:themeColor="text1" w:themeTint="D9"/>
          <w:spacing w:val="10"/>
          <w:sz w:val="16"/>
          <w:szCs w:val="16"/>
        </w:rPr>
        <w:t xml:space="preserve">Core </w:t>
      </w:r>
      <w:r w:rsidR="008A03AD">
        <w:rPr>
          <w:rFonts w:ascii="Montserrat" w:hAnsi="Montserrat"/>
          <w:b/>
          <w:bCs/>
          <w:i/>
          <w:iCs/>
          <w:noProof/>
          <w:color w:val="262626" w:themeColor="text1" w:themeTint="D9"/>
          <w:spacing w:val="10"/>
          <w:sz w:val="16"/>
          <w:szCs w:val="16"/>
        </w:rPr>
        <w:t>S</w:t>
      </w:r>
      <w:r w:rsidR="00757921">
        <w:rPr>
          <w:rFonts w:ascii="Montserrat" w:hAnsi="Montserrat"/>
          <w:b/>
          <w:bCs/>
          <w:i/>
          <w:iCs/>
          <w:noProof/>
          <w:color w:val="262626" w:themeColor="text1" w:themeTint="D9"/>
          <w:spacing w:val="10"/>
          <w:sz w:val="16"/>
          <w:szCs w:val="16"/>
        </w:rPr>
        <w:t>kills</w:t>
      </w:r>
      <w:r>
        <w:rPr>
          <w:rFonts w:ascii="Montserrat" w:hAnsi="Montserrat"/>
          <w:b/>
          <w:bCs/>
          <w:i/>
          <w:iCs/>
          <w:noProof/>
          <w:color w:val="262626" w:themeColor="text1" w:themeTint="D9"/>
          <w:spacing w:val="10"/>
          <w:sz w:val="16"/>
          <w:szCs w:val="16"/>
        </w:rPr>
        <w:t>:</w:t>
      </w:r>
      <w:r w:rsidR="008021D5">
        <w:rPr>
          <w:rFonts w:ascii="Montserrat" w:hAnsi="Montserrat"/>
          <w:b/>
          <w:bCs/>
          <w:i/>
          <w:iCs/>
          <w:noProof/>
          <w:color w:val="262626" w:themeColor="text1" w:themeTint="D9"/>
          <w:spacing w:val="10"/>
          <w:sz w:val="16"/>
          <w:szCs w:val="16"/>
        </w:rPr>
        <w:br/>
      </w:r>
      <w:r w:rsidR="00EC33F8" w:rsidRPr="00EC33F8"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 xml:space="preserve">Revenue Marketing &amp; GTM Strategy • Brand Architecture &amp; Repositioning • Demand Generation &amp; Lifecycle Marketing • Digital Transformation &amp; </w:t>
      </w:r>
      <w:proofErr w:type="spellStart"/>
      <w:r w:rsidR="00EC33F8" w:rsidRPr="00EC33F8"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>MarTech</w:t>
      </w:r>
      <w:proofErr w:type="spellEnd"/>
      <w:r w:rsidR="00EC33F8" w:rsidRPr="00EC33F8"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 xml:space="preserve"> Enablement • AI &amp; Data-Driven Marketing • Customer Acquisition &amp; Retention • CRM, Automation &amp; Analytics (HubSpot, Salesforce, </w:t>
      </w:r>
      <w:r w:rsidR="004C44DD" w:rsidRPr="00EC33F8"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>GA</w:t>
      </w:r>
      <w:proofErr w:type="gramStart"/>
      <w:r w:rsidR="004C44DD" w:rsidRPr="00EC33F8"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>4)•</w:t>
      </w:r>
      <w:proofErr w:type="gramEnd"/>
      <w:r w:rsidR="004C44DD" w:rsidRPr="00EC33F8"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 xml:space="preserve"> </w:t>
      </w:r>
      <w:r w:rsidR="00EC33F8" w:rsidRPr="00EC33F8"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>Cross-Functional Leadership &amp; Organizational Alignment • Budget Optimization &amp; ROI Analysis</w:t>
      </w:r>
    </w:p>
    <w:p w14:paraId="5E26C395" w14:textId="77777777" w:rsidR="00891DA9" w:rsidRDefault="00891DA9" w:rsidP="007A5331">
      <w:pPr>
        <w:pStyle w:val="NormalWeb"/>
        <w:shd w:val="clear" w:color="auto" w:fill="FFFFFF"/>
        <w:spacing w:before="0" w:beforeAutospacing="0" w:after="0" w:afterAutospacing="0"/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</w:pPr>
    </w:p>
    <w:p w14:paraId="185BE19F" w14:textId="77777777" w:rsidR="00B7440F" w:rsidRDefault="00891DA9" w:rsidP="00891DA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891DA9">
        <w:rPr>
          <w:rFonts w:ascii="Montserrat" w:eastAsia="Times New Roman" w:hAnsi="Montserrat" w:cs="Times New Roman"/>
          <w:b/>
          <w:bCs/>
          <w:noProof/>
          <w:color w:val="262626" w:themeColor="text1" w:themeTint="D9"/>
          <w:spacing w:val="10"/>
          <w:sz w:val="16"/>
          <w:szCs w:val="16"/>
        </w:rPr>
        <w:t>Industries:</w:t>
      </w: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</w:t>
      </w:r>
    </w:p>
    <w:p w14:paraId="383206D4" w14:textId="7BE9B11D" w:rsidR="00891DA9" w:rsidRPr="00E02D39" w:rsidRDefault="00B7440F" w:rsidP="00891DA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Real Estate</w:t>
      </w:r>
      <w:r w:rsidR="00F84817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</w:t>
      </w:r>
      <w:r w:rsidR="00F84817" w:rsidRPr="00EC33F8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• </w:t>
      </w:r>
      <w:r w:rsidR="00F84817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Construction</w:t>
      </w: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</w:t>
      </w:r>
      <w:r w:rsidRPr="00EC33F8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• </w:t>
      </w:r>
      <w:r w:rsidR="00891DA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Healthcare</w:t>
      </w: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</w:t>
      </w:r>
      <w:r w:rsidRPr="00EC33F8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>•</w:t>
      </w:r>
      <w:r w:rsidR="00F84817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 Marketing </w:t>
      </w:r>
      <w:r w:rsidR="00891DA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Agencies</w:t>
      </w:r>
      <w:r w:rsidR="00F84817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</w:t>
      </w:r>
      <w:r w:rsidR="00F84817" w:rsidRPr="00EC33F8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• </w:t>
      </w:r>
      <w:r w:rsidR="00F84817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Life Sciences </w:t>
      </w:r>
      <w:r w:rsidR="00F84817" w:rsidRPr="00EC33F8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• </w:t>
      </w:r>
      <w:r w:rsidR="00F84817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Consulting &amp; Professional Services</w:t>
      </w:r>
    </w:p>
    <w:p w14:paraId="3C0F7616" w14:textId="0D1532C2" w:rsidR="00891DA9" w:rsidRDefault="00891DA9" w:rsidP="007A5331">
      <w:pPr>
        <w:pStyle w:val="NormalWeb"/>
        <w:shd w:val="clear" w:color="auto" w:fill="FFFFFF"/>
        <w:spacing w:before="0" w:beforeAutospacing="0" w:after="0" w:afterAutospacing="0"/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</w:pPr>
      <w:r>
        <w:rPr>
          <w:rFonts w:ascii="Montserrat" w:eastAsiaTheme="minorHAnsi" w:hAnsi="Montserrat" w:cs="Bona Nova"/>
          <w:iCs/>
          <w:color w:val="262626" w:themeColor="text1" w:themeTint="D9"/>
          <w:spacing w:val="10"/>
          <w:kern w:val="18"/>
          <w:sz w:val="16"/>
          <w:szCs w:val="16"/>
          <w:lang w:val="en-CA"/>
        </w:rPr>
        <w:t>_________________________________________________________________________________________________________________</w:t>
      </w:r>
    </w:p>
    <w:p w14:paraId="336ADF24" w14:textId="0A5A13B7" w:rsidR="00A71D0F" w:rsidRPr="00380F6B" w:rsidRDefault="00A71D0F" w:rsidP="00A71D0F">
      <w:pPr>
        <w:spacing w:after="0" w:line="276" w:lineRule="auto"/>
        <w:rPr>
          <w:rFonts w:ascii="Marcellus SC" w:eastAsia="Calibri Light" w:hAnsi="Marcellus SC" w:cs="Calibri Light"/>
          <w:color w:val="0D0D0D" w:themeColor="text1" w:themeTint="F2"/>
          <w:spacing w:val="30"/>
          <w:sz w:val="8"/>
          <w:szCs w:val="8"/>
        </w:rPr>
      </w:pPr>
    </w:p>
    <w:p w14:paraId="0A4CBA0B" w14:textId="5CA9D706" w:rsidR="009211FF" w:rsidRPr="0013010E" w:rsidRDefault="0013010E" w:rsidP="00571A09">
      <w:pPr>
        <w:spacing w:before="39" w:after="0" w:line="276" w:lineRule="auto"/>
        <w:rPr>
          <w:rFonts w:ascii="Montserrat" w:hAnsi="Montserrat"/>
          <w:b/>
          <w:bCs/>
          <w:noProof/>
          <w:color w:val="262626" w:themeColor="text1" w:themeTint="D9"/>
          <w:spacing w:val="10"/>
          <w:sz w:val="20"/>
          <w:szCs w:val="20"/>
        </w:rPr>
      </w:pPr>
      <w:r w:rsidRPr="0013010E">
        <w:rPr>
          <w:rFonts w:ascii="Montserrat" w:hAnsi="Montserrat"/>
          <w:b/>
          <w:bCs/>
          <w:noProof/>
          <w:color w:val="262626" w:themeColor="text1" w:themeTint="D9"/>
          <w:spacing w:val="10"/>
          <w:sz w:val="20"/>
          <w:szCs w:val="20"/>
        </w:rPr>
        <w:t>P</w:t>
      </w:r>
      <w:r>
        <w:rPr>
          <w:rFonts w:ascii="Montserrat" w:hAnsi="Montserrat"/>
          <w:b/>
          <w:bCs/>
          <w:noProof/>
          <w:color w:val="262626" w:themeColor="text1" w:themeTint="D9"/>
          <w:spacing w:val="10"/>
          <w:sz w:val="20"/>
          <w:szCs w:val="20"/>
        </w:rPr>
        <w:t>ROFESSIONAL EXPERIENCE</w:t>
      </w:r>
    </w:p>
    <w:p w14:paraId="6DEB56DD" w14:textId="3D62672F" w:rsidR="00A56CFE" w:rsidRPr="00F73E55" w:rsidRDefault="00A56CFE" w:rsidP="00502223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8"/>
          <w:szCs w:val="8"/>
        </w:rPr>
      </w:pPr>
    </w:p>
    <w:p w14:paraId="6CAF0D3F" w14:textId="707A9822" w:rsidR="00502223" w:rsidRPr="00380F6B" w:rsidRDefault="00502223" w:rsidP="00502223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Advisor, </w:t>
      </w:r>
      <w:r w:rsidR="0054521A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Strategic Marketing Consultant</w:t>
      </w: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| Chorus</w:t>
      </w:r>
      <w:r w:rsidR="00A56CFE"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| </w:t>
      </w: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Remote | Pinehurst, NC |</w:t>
      </w:r>
      <w:r w:rsidR="00290820"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Volunteer | </w:t>
      </w: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2024–Present</w:t>
      </w:r>
      <w:r w:rsidR="00BF0491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</w:r>
      <w:r w:rsidR="00380F6B" w:rsidRPr="00380F6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Chor-us.com</w:t>
      </w:r>
    </w:p>
    <w:p w14:paraId="129C1CAE" w14:textId="1A7FC58F" w:rsidR="00502223" w:rsidRPr="00E02D39" w:rsidRDefault="005B1AF2" w:rsidP="00502223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Identif</w:t>
      </w:r>
      <w:r w:rsidR="00BB565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ied</w:t>
      </w: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and </w:t>
      </w:r>
      <w:r w:rsidR="000A365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advise</w:t>
      </w:r>
      <w:r w:rsidR="00BB565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d</w:t>
      </w:r>
      <w:r w:rsidR="00502223"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</w:t>
      </w:r>
      <w:r w:rsidR="00F73E5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o</w:t>
      </w:r>
      <w:r w:rsid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n </w:t>
      </w:r>
      <w:r w:rsidR="00502223"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channel partnership</w:t>
      </w:r>
      <w:r w:rsid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prospects</w:t>
      </w:r>
      <w:r w:rsidR="00502223"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and GTM initiatives for a SaaS technology company</w:t>
      </w:r>
      <w:r w:rsidR="00BB565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focused on serving older adults and senior living operators.</w:t>
      </w:r>
    </w:p>
    <w:p w14:paraId="0A04FD2E" w14:textId="58A0AD7F" w:rsidR="00502223" w:rsidRPr="00E02D39" w:rsidRDefault="00502223" w:rsidP="00502223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Forged strategic partnerships</w:t>
      </w:r>
      <w:r w:rsidR="002B26DC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with 2 consulting groups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to expand adoption and geographic reach.</w:t>
      </w:r>
    </w:p>
    <w:p w14:paraId="2AB4F1C1" w14:textId="27A6B110" w:rsidR="00502223" w:rsidRPr="00E02D39" w:rsidRDefault="00502223" w:rsidP="00502223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Partnered with </w:t>
      </w:r>
      <w:r w:rsidR="000A365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advisory 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board leadership to craft </w:t>
      </w:r>
      <w:r w:rsidR="00335B4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a 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scalable</w:t>
      </w:r>
      <w:r w:rsidR="00335B4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,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B2B marketing strategy.</w:t>
      </w:r>
    </w:p>
    <w:p w14:paraId="436DF725" w14:textId="3C8063CB" w:rsidR="00502223" w:rsidRPr="00F73E55" w:rsidRDefault="00502223" w:rsidP="00E02D3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8"/>
          <w:szCs w:val="8"/>
        </w:rPr>
      </w:pPr>
    </w:p>
    <w:p w14:paraId="35006D6F" w14:textId="4A5A9C12" w:rsidR="00E02D39" w:rsidRPr="0013010E" w:rsidRDefault="00E02D39" w:rsidP="00E02D3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Fractional Chief Marketing Officer | Magnified Learning – Remote | Boise, ID | 2024–2025</w:t>
      </w:r>
      <w:r w:rsidR="00380F6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  <w:t>Magnified-Learning.com</w:t>
      </w:r>
    </w:p>
    <w:p w14:paraId="47B892BD" w14:textId="18431350" w:rsidR="00DE1CDE" w:rsidRDefault="00E02D39" w:rsidP="002D7532">
      <w:pPr>
        <w:pStyle w:val="ListParagraph"/>
        <w:numPr>
          <w:ilvl w:val="0"/>
          <w:numId w:val="26"/>
        </w:numPr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</w:pPr>
      <w:r w:rsidRPr="0033148A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Developed and executed</w:t>
      </w:r>
      <w:r w:rsidR="000D7E21" w:rsidRPr="0033148A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an </w:t>
      </w:r>
      <w:r w:rsidRPr="0033148A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integrated GTM and partnership strategy for </w:t>
      </w:r>
      <w:r w:rsidR="002D753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academic</w:t>
      </w:r>
      <w:r w:rsidRPr="0033148A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and healthcare consulting services</w:t>
      </w:r>
      <w:r w:rsidR="000D7E21" w:rsidRPr="0033148A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 built upon proven Lean Six Sigma principles</w:t>
      </w:r>
      <w:r w:rsidR="00DE1CDE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>.</w:t>
      </w:r>
    </w:p>
    <w:p w14:paraId="1492AE5B" w14:textId="2FDA0ACA" w:rsidR="00E02D39" w:rsidRPr="004337F6" w:rsidRDefault="00E02D39" w:rsidP="002D7532">
      <w:pPr>
        <w:pStyle w:val="ListParagraph"/>
        <w:numPr>
          <w:ilvl w:val="0"/>
          <w:numId w:val="26"/>
        </w:numPr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</w:pPr>
      <w:r w:rsidRPr="002D753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Increased brand visibility by 30% via data-driven content, SEO, and targeted email campaigns</w:t>
      </w:r>
      <w:r w:rsidR="00F445A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using Monday.com</w:t>
      </w:r>
      <w:r w:rsidRPr="002D753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.</w:t>
      </w:r>
    </w:p>
    <w:p w14:paraId="70EEE890" w14:textId="43D05152" w:rsidR="004337F6" w:rsidRPr="002D7532" w:rsidRDefault="004337F6" w:rsidP="002D7532">
      <w:pPr>
        <w:pStyle w:val="ListParagraph"/>
        <w:numPr>
          <w:ilvl w:val="0"/>
          <w:numId w:val="26"/>
        </w:numPr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</w:pP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Partnered with cross-functional teams to promote </w:t>
      </w:r>
      <w:r w:rsidR="008C2C6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supply chain management and revenue cycle management services as well as educational certifications.</w:t>
      </w:r>
    </w:p>
    <w:p w14:paraId="23BA8B8B" w14:textId="77777777" w:rsidR="00E02D39" w:rsidRDefault="00E02D39" w:rsidP="00E02D39">
      <w:pPr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Collaborated with executive leadership to define value proposition, reposition brand narrative, and expand into new market segments.</w:t>
      </w:r>
    </w:p>
    <w:p w14:paraId="1470AE50" w14:textId="77777777" w:rsidR="00266729" w:rsidRDefault="00266729" w:rsidP="001270B2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b/>
          <w:bCs/>
          <w:noProof/>
          <w:color w:val="262626" w:themeColor="text1" w:themeTint="D9"/>
          <w:spacing w:val="10"/>
          <w:sz w:val="16"/>
          <w:szCs w:val="16"/>
        </w:rPr>
      </w:pPr>
    </w:p>
    <w:p w14:paraId="7FFF64C8" w14:textId="5BD1B199" w:rsidR="001270B2" w:rsidRPr="0013010E" w:rsidRDefault="00A56CFE" w:rsidP="001270B2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Marketing Consultant | Marketing Moments | Remote</w:t>
      </w:r>
      <w:r w:rsidR="004C68C3"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| 2024-2025</w:t>
      </w:r>
      <w:r w:rsidR="00FE2B22"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&amp; </w:t>
      </w:r>
      <w:r w:rsidR="004C68C3"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2018-2019</w:t>
      </w:r>
      <w:r w:rsidR="00380F6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  <w:t>HireJulieStein.com</w:t>
      </w:r>
    </w:p>
    <w:p w14:paraId="46880E04" w14:textId="0AF1DD6A" w:rsidR="00E02D39" w:rsidRDefault="00E02D39" w:rsidP="00E02D39">
      <w:pPr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Selected Clients: Your B2B Marketing, Pace Creative, Gistia Healthcare, Nichols Management Group, </w:t>
      </w:r>
      <w:r w:rsidR="00B8187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and 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Kellison &amp; Company</w:t>
      </w:r>
      <w:r w:rsidR="00B8187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.</w:t>
      </w:r>
    </w:p>
    <w:p w14:paraId="6715EAB5" w14:textId="40DC177F" w:rsidR="00891DA9" w:rsidRDefault="00891DA9" w:rsidP="00E02D39">
      <w:pPr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Developed messaging framework, event strategy, crisis communication planning while reporting to CXO.</w:t>
      </w:r>
    </w:p>
    <w:p w14:paraId="729F3C24" w14:textId="757B8375" w:rsidR="00C909B7" w:rsidRDefault="00C909B7" w:rsidP="00E02D39">
      <w:pPr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Collaborated with cross functional teams on various strategy-led initiatives, planning, and reporting. </w:t>
      </w:r>
    </w:p>
    <w:p w14:paraId="0A20B7EA" w14:textId="77777777" w:rsidR="001270B2" w:rsidRPr="00F73E55" w:rsidRDefault="001270B2" w:rsidP="00E02D3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8"/>
          <w:szCs w:val="8"/>
        </w:rPr>
      </w:pPr>
    </w:p>
    <w:p w14:paraId="5DCBBC98" w14:textId="4DD92B19" w:rsidR="00631FB6" w:rsidRPr="00631FB6" w:rsidRDefault="00E02D39" w:rsidP="00631FB6">
      <w:pPr>
        <w:spacing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8"/>
          <w:szCs w:val="8"/>
        </w:rPr>
      </w:pPr>
      <w:r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Vice President of Marketing | Treplus Communities (Insperity) – Columbus, OH | 2</w:t>
      </w:r>
      <w:r w:rsidR="00EC33F8"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019</w:t>
      </w:r>
      <w:r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–2024</w:t>
      </w:r>
      <w:r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  <w:t>Director of Marketing – 2019–2021</w:t>
      </w:r>
      <w:r w:rsidR="00380F6B"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  <w:t>TreplusCommunities.com</w:t>
      </w:r>
    </w:p>
    <w:p w14:paraId="1121ECFA" w14:textId="01A62450" w:rsidR="00E02D39" w:rsidRPr="00631FB6" w:rsidRDefault="00E02D39" w:rsidP="00631FB6">
      <w:pPr>
        <w:pStyle w:val="ListParagraph"/>
        <w:numPr>
          <w:ilvl w:val="0"/>
          <w:numId w:val="34"/>
        </w:numPr>
        <w:spacing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Increased annual recurring revenue</w:t>
      </w:r>
      <w:r w:rsidR="00AE2BCE"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(ARR) </w:t>
      </w:r>
      <w:r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from $2.2M to $14M (6x growth) through integrated marketing</w:t>
      </w:r>
      <w:r w:rsidR="00EC33F8"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strategy</w:t>
      </w:r>
      <w:r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and lead optimization</w:t>
      </w:r>
      <w:r w:rsidR="00EC33F8"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initiatives</w:t>
      </w:r>
      <w:r w:rsidRPr="00631FB6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.</w:t>
      </w:r>
    </w:p>
    <w:p w14:paraId="5D8CE2EC" w14:textId="77777777" w:rsidR="00E02D39" w:rsidRPr="00E02D39" w:rsidRDefault="00E02D39" w:rsidP="00E02D39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Improved lead conversion 114% YOY, web traffic 62%, and reduced CAC by 40%.</w:t>
      </w:r>
    </w:p>
    <w:p w14:paraId="00EA691B" w14:textId="77777777" w:rsidR="00E02D39" w:rsidRPr="00E02D39" w:rsidRDefault="00E02D39" w:rsidP="00E02D39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Directed multichannel campaigns (paid media, SEM, social, events, email) delivering 10x ROI and $310K in 45 days.</w:t>
      </w:r>
    </w:p>
    <w:p w14:paraId="3BCEDD77" w14:textId="535D2F48" w:rsidR="00E02D39" w:rsidRPr="00E02D39" w:rsidRDefault="00E02D39" w:rsidP="00E02D39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Managed </w:t>
      </w:r>
      <w:r w:rsidR="003F5B0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a 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$500K</w:t>
      </w:r>
      <w:r w:rsidR="00166002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+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marketing budget, optimizing spend through vendor </w:t>
      </w:r>
      <w:r w:rsidR="00C00024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economies of scale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and analytics</w:t>
      </w:r>
      <w:r w:rsidR="003F5B0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for two regional markets.</w:t>
      </w:r>
    </w:p>
    <w:p w14:paraId="0A1301F7" w14:textId="77777777" w:rsidR="00E02D39" w:rsidRPr="00E02D39" w:rsidRDefault="00E02D39" w:rsidP="00E02D39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Spearheaded brand repositioning and thought leadership initiatives, earning multiple NAHB Gold/Silver Awards, BIA honors, and 2023 SHN Architecture &amp; Design Award.</w:t>
      </w:r>
    </w:p>
    <w:p w14:paraId="163F169B" w14:textId="77777777" w:rsidR="00E02D39" w:rsidRDefault="00E02D39" w:rsidP="00E02D39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lastRenderedPageBreak/>
        <w:t>Collaborated cross-functionally with sales, finance, and operations to align marketing strategy with customer experience initiatives.</w:t>
      </w:r>
    </w:p>
    <w:p w14:paraId="0D5302CA" w14:textId="48841328" w:rsidR="00E02D39" w:rsidRPr="0013010E" w:rsidRDefault="00F73E55" w:rsidP="00E02D3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F73E5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8"/>
          <w:szCs w:val="8"/>
        </w:rPr>
        <w:br/>
      </w:r>
      <w:r w:rsidR="00E02D39"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Director of Marketing | Accumen / Chi Solutions, Inc. – Scottsdale, AZ (Remote) | 2014–2018</w:t>
      </w:r>
      <w:r w:rsidR="00380F6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  <w:t>HC1.com</w:t>
      </w:r>
    </w:p>
    <w:p w14:paraId="449EC7FD" w14:textId="156E202A" w:rsidR="00E02D39" w:rsidRPr="00E02D39" w:rsidRDefault="00E02D39" w:rsidP="00E02D39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Directed national B2B marketing strategy for healthcare consulting </w:t>
      </w:r>
      <w:r w:rsidR="006B3494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and SaaS solution firm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serving hospital</w:t>
      </w:r>
      <w:r w:rsidR="00B85C3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s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</w:t>
      </w:r>
      <w:r w:rsidR="00693C5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and health systems and 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executives.</w:t>
      </w:r>
    </w:p>
    <w:p w14:paraId="254A82A7" w14:textId="3683121E" w:rsidR="00EC33F8" w:rsidRDefault="003F5B05" w:rsidP="00EC33F8">
      <w:pPr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3F5B0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Launched Chi IQ® SaaS benchmarking platform, adopted by 12 health systems within first quarter</w:t>
      </w:r>
      <w:r w:rsidR="00EC33F8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.</w:t>
      </w:r>
    </w:p>
    <w:p w14:paraId="18300CC7" w14:textId="6D104C42" w:rsidR="00E02D39" w:rsidRPr="00E02D39" w:rsidRDefault="00E02D39" w:rsidP="00EC33F8">
      <w:pPr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Executed Salesforce CRM migration and marketing automation to support M&amp;A integration and scalability.</w:t>
      </w:r>
    </w:p>
    <w:p w14:paraId="0666F315" w14:textId="6CA7DF41" w:rsidR="00E02D39" w:rsidRPr="00E02D39" w:rsidRDefault="00E02D39" w:rsidP="00E02D39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Marketed The Profit Machine in the Hospital Basement</w:t>
      </w:r>
      <w:r w:rsidR="00E506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book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, increasing inbound leads by 35%.</w:t>
      </w:r>
    </w:p>
    <w:p w14:paraId="3688165D" w14:textId="3AD69AFC" w:rsidR="00E02D39" w:rsidRPr="00E02D39" w:rsidRDefault="003F5B05" w:rsidP="00E02D39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3F5B0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Delivered 30% increase in </w:t>
      </w: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webinar and conference </w:t>
      </w:r>
      <w:r w:rsidRPr="003F5B0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event-driven leads, generating $</w:t>
      </w:r>
      <w:r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.5</w:t>
      </w:r>
      <w:r w:rsidRPr="003F5B0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M in new pipeline opportunities.</w:t>
      </w:r>
    </w:p>
    <w:p w14:paraId="1DCECE4C" w14:textId="40C6E939" w:rsidR="00E02D39" w:rsidRDefault="00E02D39" w:rsidP="00E02D39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Earned 2014 Innovation Award for website relaunch with </w:t>
      </w:r>
      <w:r w:rsidR="00E506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an SEO-</w:t>
      </w: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driven content strategy.</w:t>
      </w:r>
    </w:p>
    <w:p w14:paraId="68ECBE20" w14:textId="77777777" w:rsidR="00A41CF9" w:rsidRPr="00F73E55" w:rsidRDefault="00A41CF9" w:rsidP="00A41CF9">
      <w:pPr>
        <w:widowControl w:val="0"/>
        <w:autoSpaceDE w:val="0"/>
        <w:autoSpaceDN w:val="0"/>
        <w:spacing w:after="0" w:line="276" w:lineRule="auto"/>
        <w:ind w:left="720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8"/>
          <w:szCs w:val="8"/>
        </w:rPr>
      </w:pPr>
    </w:p>
    <w:p w14:paraId="21CCEB4A" w14:textId="1A1D41EF" w:rsidR="00E02D39" w:rsidRPr="0013010E" w:rsidRDefault="00E02D39" w:rsidP="00E02D3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Associate Product Marketing Manager | McGraw Hill Education – Columbus, OH | 2013–2014</w:t>
      </w:r>
      <w:r w:rsidR="00380F6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  <w:t>Mheducation.com</w:t>
      </w:r>
    </w:p>
    <w:p w14:paraId="4D6B39C4" w14:textId="77777777" w:rsidR="00E02D39" w:rsidRPr="00E02D39" w:rsidRDefault="00E02D39" w:rsidP="00E02D39">
      <w:pPr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Developed online training seminars increasing sales enablement adoption 35%.</w:t>
      </w:r>
    </w:p>
    <w:p w14:paraId="259403C6" w14:textId="77777777" w:rsidR="00E02D39" w:rsidRPr="00E02D39" w:rsidRDefault="00E02D39" w:rsidP="00E02D39">
      <w:pPr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Led cross-functional initiatives positioning McGraw Hill as a digital-first learning partner.</w:t>
      </w:r>
    </w:p>
    <w:p w14:paraId="3A61882A" w14:textId="77777777" w:rsidR="00E02D39" w:rsidRDefault="00E02D39" w:rsidP="00E02D39">
      <w:pPr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Represented brand at ISTE and national trade shows, expanding B2B engagement.</w:t>
      </w:r>
    </w:p>
    <w:p w14:paraId="788C78FA" w14:textId="2F1CA0F8" w:rsidR="009D397E" w:rsidRDefault="009D397E" w:rsidP="009D397E">
      <w:pPr>
        <w:pStyle w:val="ListParagraph"/>
        <w:numPr>
          <w:ilvl w:val="0"/>
          <w:numId w:val="30"/>
        </w:numPr>
        <w:spacing w:line="276" w:lineRule="auto"/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</w:pPr>
      <w:r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Awarded the </w:t>
      </w:r>
      <w:r w:rsidRPr="00D145A3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2013 Innovation Award in Marketing for promoting and hosting an online seminar to educate the </w:t>
      </w:r>
      <w:r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national </w:t>
      </w:r>
      <w:r w:rsidRPr="00D145A3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sales team. </w:t>
      </w:r>
    </w:p>
    <w:p w14:paraId="42A2AC7D" w14:textId="78070997" w:rsidR="00CE5356" w:rsidRDefault="00CE5356" w:rsidP="00CE5356">
      <w:pPr>
        <w:pStyle w:val="ListParagraph"/>
        <w:numPr>
          <w:ilvl w:val="0"/>
          <w:numId w:val="30"/>
        </w:numPr>
        <w:spacing w:line="276" w:lineRule="auto"/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</w:pPr>
      <w:r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>Served as a volunteer</w:t>
      </w:r>
      <w:r w:rsidRPr="00D145A3"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 xml:space="preserve"> on an employee committee to establish a customer loyalty program</w:t>
      </w:r>
      <w:r>
        <w:rPr>
          <w:rFonts w:ascii="Montserrat" w:hAnsi="Montserrat" w:cs="Bona Nova"/>
          <w:iCs/>
          <w:color w:val="262626" w:themeColor="text1" w:themeTint="D9"/>
          <w:spacing w:val="10"/>
          <w:kern w:val="18"/>
          <w:sz w:val="16"/>
          <w:szCs w:val="16"/>
        </w:rPr>
        <w:t>.</w:t>
      </w:r>
    </w:p>
    <w:p w14:paraId="0048AB10" w14:textId="2A5349B5" w:rsidR="00A41CF9" w:rsidRPr="00E02D39" w:rsidRDefault="00A41CF9" w:rsidP="00A41CF9">
      <w:pPr>
        <w:widowControl w:val="0"/>
        <w:autoSpaceDE w:val="0"/>
        <w:autoSpaceDN w:val="0"/>
        <w:spacing w:after="0" w:line="276" w:lineRule="auto"/>
        <w:ind w:left="720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</w:p>
    <w:p w14:paraId="4AB186CD" w14:textId="1646BBA0" w:rsidR="00E02D39" w:rsidRPr="0013010E" w:rsidRDefault="00E02D39" w:rsidP="00E02D3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Senior Product Marketing Specialist | Cardinal Health – Dublin, OH | 2012–2013</w:t>
      </w:r>
      <w:r w:rsidR="00380F6B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  <w:t>CardinalHealth.com</w:t>
      </w:r>
    </w:p>
    <w:p w14:paraId="178D549F" w14:textId="77777777" w:rsidR="00E02D39" w:rsidRPr="00E02D39" w:rsidRDefault="00E02D39" w:rsidP="00E02D39">
      <w:pPr>
        <w:widowControl w:val="0"/>
        <w:numPr>
          <w:ilvl w:val="0"/>
          <w:numId w:val="31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Increased client retention 30%+ via targeted marketing for SaaS pharmacy reconciliation products.</w:t>
      </w:r>
    </w:p>
    <w:p w14:paraId="23F40BB0" w14:textId="5F34397F" w:rsidR="00E02D39" w:rsidRDefault="00E02D39" w:rsidP="00E02D39">
      <w:pPr>
        <w:widowControl w:val="0"/>
        <w:numPr>
          <w:ilvl w:val="0"/>
          <w:numId w:val="31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Managed virtual demos and trade shows reaching 8,000+ attendees, enhancing lead generation.</w:t>
      </w:r>
    </w:p>
    <w:p w14:paraId="223B1930" w14:textId="77777777" w:rsidR="00A41CF9" w:rsidRPr="00E02D39" w:rsidRDefault="00A41CF9" w:rsidP="00A41CF9">
      <w:pPr>
        <w:widowControl w:val="0"/>
        <w:autoSpaceDE w:val="0"/>
        <w:autoSpaceDN w:val="0"/>
        <w:spacing w:after="0" w:line="276" w:lineRule="auto"/>
        <w:ind w:left="720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</w:p>
    <w:p w14:paraId="6471340E" w14:textId="43B70F5F" w:rsidR="00E02D39" w:rsidRPr="0013010E" w:rsidRDefault="00E02D39" w:rsidP="00E02D39">
      <w:pPr>
        <w:widowControl w:val="0"/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13010E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Training &amp; Development Manager | Cardinal Health – Dublin, OH | 2011–2012</w:t>
      </w:r>
    </w:p>
    <w:p w14:paraId="65E6E41C" w14:textId="28CE3808" w:rsidR="00E02D39" w:rsidRPr="00E02D39" w:rsidRDefault="00E02D39" w:rsidP="00E02D39">
      <w:pPr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Launched new POS reporting product in 30 days, enrolling 325+ pharmacy clients in six months</w:t>
      </w:r>
      <w:r w:rsidR="00823A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 xml:space="preserve"> at a national trade show with </w:t>
      </w:r>
      <w:r w:rsidR="00204635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8000 attendees.</w:t>
      </w:r>
    </w:p>
    <w:p w14:paraId="6F64DD09" w14:textId="77777777" w:rsidR="0013010E" w:rsidRPr="00F73E55" w:rsidRDefault="00E02D39" w:rsidP="0013010E">
      <w:pPr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rPr>
          <w:rFonts w:ascii="Montserrat" w:hAnsi="Montserrat"/>
          <w:b/>
          <w:bCs/>
          <w:noProof/>
          <w:color w:val="262626" w:themeColor="text1" w:themeTint="D9"/>
          <w:spacing w:val="10"/>
          <w:sz w:val="8"/>
          <w:szCs w:val="8"/>
        </w:rPr>
      </w:pPr>
      <w:r w:rsidRPr="00E02D3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t>Partnered with IT, legal, and PR teams to ensure compliance and successful rollout.</w:t>
      </w:r>
      <w:r w:rsidR="00A41CF9">
        <w:rPr>
          <w:rFonts w:ascii="Montserrat" w:eastAsia="Times New Roman" w:hAnsi="Montserrat" w:cs="Times New Roman"/>
          <w:noProof/>
          <w:color w:val="262626" w:themeColor="text1" w:themeTint="D9"/>
          <w:spacing w:val="10"/>
          <w:sz w:val="16"/>
          <w:szCs w:val="16"/>
        </w:rPr>
        <w:br/>
      </w:r>
    </w:p>
    <w:p w14:paraId="7FDF92E2" w14:textId="57BFAD36" w:rsidR="0013010E" w:rsidRPr="0013010E" w:rsidRDefault="0013010E" w:rsidP="0013010E">
      <w:pPr>
        <w:widowControl w:val="0"/>
        <w:autoSpaceDE w:val="0"/>
        <w:autoSpaceDN w:val="0"/>
        <w:spacing w:after="0" w:line="276" w:lineRule="auto"/>
        <w:rPr>
          <w:rFonts w:ascii="Montserrat" w:hAnsi="Montserrat"/>
          <w:b/>
          <w:bCs/>
          <w:noProof/>
          <w:color w:val="262626" w:themeColor="text1" w:themeTint="D9"/>
          <w:spacing w:val="10"/>
          <w:sz w:val="20"/>
          <w:szCs w:val="20"/>
        </w:rPr>
      </w:pPr>
      <w:r w:rsidRPr="0013010E">
        <w:rPr>
          <w:rFonts w:ascii="Montserrat" w:hAnsi="Montserrat"/>
          <w:b/>
          <w:bCs/>
          <w:noProof/>
          <w:color w:val="262626" w:themeColor="text1" w:themeTint="D9"/>
          <w:spacing w:val="10"/>
          <w:sz w:val="20"/>
          <w:szCs w:val="20"/>
        </w:rPr>
        <w:t>EDUCATION</w:t>
      </w:r>
    </w:p>
    <w:p w14:paraId="37969BDA" w14:textId="77777777" w:rsidR="0013010E" w:rsidRPr="00380F6B" w:rsidRDefault="0013010E" w:rsidP="003F5B05">
      <w:pPr>
        <w:spacing w:after="0" w:line="240" w:lineRule="auto"/>
        <w:rPr>
          <w:rFonts w:ascii="Marcellus SC" w:eastAsia="Calibri Light" w:hAnsi="Marcellus SC" w:cs="Calibri Light"/>
          <w:color w:val="0D0D0D" w:themeColor="text1" w:themeTint="F2"/>
          <w:spacing w:val="30"/>
          <w:sz w:val="8"/>
          <w:szCs w:val="8"/>
        </w:rPr>
      </w:pPr>
    </w:p>
    <w:p w14:paraId="30598FEB" w14:textId="628C333D" w:rsidR="003F5B05" w:rsidRDefault="003F5B05" w:rsidP="003F5B05">
      <w:pPr>
        <w:spacing w:after="0" w:line="240" w:lineRule="auto"/>
        <w:rPr>
          <w:rFonts w:ascii="Montserrat" w:hAnsi="Montserrat"/>
          <w:i/>
          <w:iCs/>
          <w:color w:val="262626" w:themeColor="text1" w:themeTint="D9"/>
          <w:spacing w:val="10"/>
          <w:sz w:val="16"/>
          <w:szCs w:val="16"/>
        </w:rPr>
      </w:pPr>
      <w:r w:rsidRPr="0030438C">
        <w:rPr>
          <w:rFonts w:ascii="Marcellus SC" w:eastAsia="Calibri Light" w:hAnsi="Marcellus SC" w:cs="Calibri Light"/>
          <w:color w:val="0D0D0D" w:themeColor="text1" w:themeTint="F2"/>
          <w:spacing w:val="30"/>
          <w:sz w:val="17"/>
          <w:szCs w:val="17"/>
        </w:rPr>
        <w:t>BACHELOR OF</w:t>
      </w:r>
      <w:r>
        <w:rPr>
          <w:rFonts w:ascii="Marcellus SC" w:eastAsia="Calibri Light" w:hAnsi="Marcellus SC" w:cs="Calibri Light"/>
          <w:color w:val="0D0D0D" w:themeColor="text1" w:themeTint="F2"/>
          <w:spacing w:val="30"/>
          <w:sz w:val="17"/>
          <w:szCs w:val="17"/>
        </w:rPr>
        <w:t xml:space="preserve"> SCIENCE | COMMUNICATION | 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Ohio </w:t>
      </w:r>
      <w:r w:rsidRPr="00DC59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University | 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Athens, OH</w:t>
      </w:r>
      <w:r>
        <w:rPr>
          <w:rFonts w:ascii="Marcellus SC" w:eastAsia="Calibri Light" w:hAnsi="Marcellus SC" w:cs="Calibri Light"/>
          <w:color w:val="0D0D0D" w:themeColor="text1" w:themeTint="F2"/>
          <w:spacing w:val="30"/>
          <w:sz w:val="17"/>
          <w:szCs w:val="17"/>
        </w:rPr>
        <w:t xml:space="preserve"> | </w:t>
      </w:r>
      <w:r>
        <w:rPr>
          <w:rFonts w:ascii="Montserrat" w:hAnsi="Montserrat"/>
          <w:i/>
          <w:iCs/>
          <w:color w:val="262626" w:themeColor="text1" w:themeTint="D9"/>
          <w:spacing w:val="10"/>
          <w:sz w:val="16"/>
          <w:szCs w:val="16"/>
        </w:rPr>
        <w:t>Dean’s List</w:t>
      </w:r>
    </w:p>
    <w:p w14:paraId="069AAD3F" w14:textId="52547047" w:rsidR="003F5B05" w:rsidRPr="00F41354" w:rsidRDefault="003F5B05" w:rsidP="003F5B05">
      <w:pPr>
        <w:spacing w:after="0" w:line="240" w:lineRule="auto"/>
        <w:rPr>
          <w:rFonts w:ascii="Montserrat" w:hAnsi="Montserrat"/>
          <w:color w:val="262626" w:themeColor="text1" w:themeTint="D9"/>
          <w:spacing w:val="10"/>
          <w:sz w:val="16"/>
          <w:szCs w:val="16"/>
        </w:rPr>
      </w:pPr>
      <w:r>
        <w:rPr>
          <w:rFonts w:ascii="Marcellus SC" w:eastAsia="Calibri Light" w:hAnsi="Marcellus SC" w:cs="Calibri Light"/>
          <w:color w:val="0D0D0D" w:themeColor="text1" w:themeTint="F2"/>
          <w:spacing w:val="30"/>
          <w:sz w:val="17"/>
          <w:szCs w:val="17"/>
        </w:rPr>
        <w:t>ASSOCIATE OF ARTS | SOCIAL SCIENCES</w:t>
      </w:r>
      <w:r w:rsidRPr="0030438C">
        <w:rPr>
          <w:rFonts w:ascii="Marcellus SC" w:eastAsia="Calibri Light" w:hAnsi="Marcellus SC" w:cs="Calibri Light"/>
          <w:color w:val="0D0D0D" w:themeColor="text1" w:themeTint="F2"/>
          <w:spacing w:val="30"/>
          <w:sz w:val="17"/>
          <w:szCs w:val="17"/>
        </w:rPr>
        <w:t xml:space="preserve"> </w:t>
      </w:r>
      <w:r>
        <w:rPr>
          <w:rFonts w:ascii="Marcellus SC" w:eastAsia="Calibri Light" w:hAnsi="Marcellus SC" w:cs="Calibri Light"/>
          <w:color w:val="0D0D0D" w:themeColor="text1" w:themeTint="F2"/>
          <w:spacing w:val="30"/>
          <w:sz w:val="17"/>
          <w:szCs w:val="17"/>
        </w:rPr>
        <w:t xml:space="preserve">| 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Ohio </w:t>
      </w:r>
      <w:r w:rsidRPr="00DC59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University | 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Athens, OH</w:t>
      </w:r>
    </w:p>
    <w:p w14:paraId="773DCCB8" w14:textId="401778D7" w:rsidR="0087149D" w:rsidRPr="00440B1F" w:rsidRDefault="0087149D" w:rsidP="0082386E">
      <w:pPr>
        <w:spacing w:after="0" w:line="276" w:lineRule="auto"/>
        <w:rPr>
          <w:rFonts w:ascii="Montserrat" w:hAnsi="Montserrat"/>
          <w:i/>
          <w:iCs/>
          <w:color w:val="262626" w:themeColor="text1" w:themeTint="D9"/>
          <w:spacing w:val="10"/>
          <w:sz w:val="8"/>
          <w:szCs w:val="8"/>
        </w:rPr>
      </w:pPr>
    </w:p>
    <w:p w14:paraId="0669BCB1" w14:textId="4E4C3EB1" w:rsidR="00662973" w:rsidRPr="0013010E" w:rsidRDefault="0013010E" w:rsidP="00662973">
      <w:pPr>
        <w:spacing w:after="0" w:line="240" w:lineRule="auto"/>
        <w:rPr>
          <w:rFonts w:ascii="Montserrat" w:hAnsi="Montserrat"/>
          <w:b/>
          <w:bCs/>
          <w:color w:val="262626" w:themeColor="text1" w:themeTint="D9"/>
          <w:spacing w:val="10"/>
          <w:sz w:val="20"/>
          <w:szCs w:val="20"/>
        </w:rPr>
      </w:pPr>
      <w:r w:rsidRPr="0013010E">
        <w:rPr>
          <w:rFonts w:ascii="Montserrat" w:hAnsi="Montserrat"/>
          <w:b/>
          <w:bCs/>
          <w:color w:val="262626" w:themeColor="text1" w:themeTint="D9"/>
          <w:spacing w:val="10"/>
          <w:sz w:val="20"/>
          <w:szCs w:val="20"/>
        </w:rPr>
        <w:t>TECHNOLOGY AND MARTECH STACK</w:t>
      </w:r>
    </w:p>
    <w:p w14:paraId="156ED129" w14:textId="77777777" w:rsidR="00662973" w:rsidRDefault="00662973" w:rsidP="0087149D">
      <w:pPr>
        <w:spacing w:after="0" w:line="276" w:lineRule="auto"/>
        <w:rPr>
          <w:rFonts w:ascii="Montserrat" w:hAnsi="Montserrat"/>
          <w:color w:val="262626" w:themeColor="text1" w:themeTint="D9"/>
          <w:spacing w:val="10"/>
          <w:sz w:val="8"/>
          <w:szCs w:val="8"/>
        </w:rPr>
      </w:pPr>
    </w:p>
    <w:p w14:paraId="5F873F17" w14:textId="77777777" w:rsidR="0013010E" w:rsidRPr="00440B1F" w:rsidRDefault="0013010E" w:rsidP="0087149D">
      <w:pPr>
        <w:spacing w:after="0" w:line="276" w:lineRule="auto"/>
        <w:rPr>
          <w:rFonts w:ascii="Montserrat" w:hAnsi="Montserrat"/>
          <w:color w:val="262626" w:themeColor="text1" w:themeTint="D9"/>
          <w:spacing w:val="10"/>
          <w:sz w:val="8"/>
          <w:szCs w:val="8"/>
        </w:rPr>
      </w:pPr>
    </w:p>
    <w:p w14:paraId="39BF97E3" w14:textId="118AEF05" w:rsidR="007C3F6E" w:rsidRDefault="00192F1B" w:rsidP="0013010E">
      <w:pPr>
        <w:spacing w:after="0" w:line="276" w:lineRule="auto"/>
        <w:rPr>
          <w:rFonts w:ascii="Montserrat" w:hAnsi="Montserrat"/>
          <w:color w:val="262626" w:themeColor="text1" w:themeTint="D9"/>
          <w:spacing w:val="10"/>
          <w:sz w:val="12"/>
          <w:szCs w:val="12"/>
        </w:rPr>
      </w:pP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Adobe Creative Suite</w:t>
      </w:r>
      <w:r w:rsidR="00AC04B5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Campaign Monitor</w:t>
      </w:r>
      <w:r w:rsidR="00AC04B5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Drupal</w:t>
      </w:r>
      <w:r w:rsidR="000069CE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HubSpot</w:t>
      </w:r>
      <w:r w:rsidR="004B02F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Meltwater</w:t>
      </w:r>
      <w:r w:rsidR="00AC04B5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Microsoft Office Suite | Monday.com</w:t>
      </w:r>
      <w:r w:rsidR="00AC04B5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Pardot</w:t>
      </w:r>
      <w:r w:rsidR="00B51D3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| Slack 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|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Asana</w:t>
      </w:r>
      <w:r w:rsidR="00B51D3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PRNewswire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Project Pro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RealPage</w:t>
      </w:r>
      <w:r w:rsidR="0076639F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Salesforce.com | Aline CRM | WordPress |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Looker Studio | GA4 Analytics</w:t>
      </w:r>
      <w:r w:rsidR="00AC04B5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Pr="00192F1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Canva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</w:t>
      </w:r>
      <w:r w:rsidR="0066297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Claude | ChatGPT | invideo</w:t>
      </w:r>
      <w:r w:rsidR="00BB1CCC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.ai</w:t>
      </w:r>
      <w:r w:rsidR="0066297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="00572FBD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| Project Pro</w:t>
      </w:r>
      <w:r w:rsidR="007946BA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 Content Development Tools</w:t>
      </w:r>
      <w:r w:rsidR="00D25DB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</w:p>
    <w:p w14:paraId="72416963" w14:textId="746FE30E" w:rsidR="0013010E" w:rsidRPr="00F73E55" w:rsidRDefault="0013010E" w:rsidP="0013010E">
      <w:pPr>
        <w:spacing w:after="0" w:line="276" w:lineRule="auto"/>
        <w:rPr>
          <w:rFonts w:ascii="Montserrat" w:hAnsi="Montserrat"/>
          <w:color w:val="262626" w:themeColor="text1" w:themeTint="D9"/>
          <w:spacing w:val="10"/>
          <w:sz w:val="8"/>
          <w:szCs w:val="8"/>
        </w:rPr>
      </w:pPr>
    </w:p>
    <w:p w14:paraId="6FC85428" w14:textId="45BA8A86" w:rsidR="0013010E" w:rsidRPr="0013010E" w:rsidRDefault="0013010E" w:rsidP="0013010E">
      <w:pPr>
        <w:widowControl w:val="0"/>
        <w:autoSpaceDE w:val="0"/>
        <w:autoSpaceDN w:val="0"/>
        <w:spacing w:after="0" w:line="276" w:lineRule="auto"/>
        <w:rPr>
          <w:rFonts w:ascii="Montserrat" w:hAnsi="Montserrat"/>
          <w:b/>
          <w:bCs/>
          <w:noProof/>
          <w:color w:val="262626" w:themeColor="text1" w:themeTint="D9"/>
          <w:spacing w:val="10"/>
          <w:sz w:val="20"/>
          <w:szCs w:val="20"/>
        </w:rPr>
      </w:pPr>
      <w:r>
        <w:rPr>
          <w:rFonts w:ascii="Montserrat" w:hAnsi="Montserrat"/>
          <w:b/>
          <w:bCs/>
          <w:noProof/>
          <w:color w:val="262626" w:themeColor="text1" w:themeTint="D9"/>
          <w:spacing w:val="10"/>
          <w:sz w:val="20"/>
          <w:szCs w:val="20"/>
        </w:rPr>
        <w:t>AFFILIATIONS</w:t>
      </w:r>
    </w:p>
    <w:p w14:paraId="0ED46E90" w14:textId="77777777" w:rsidR="0013010E" w:rsidRPr="00380F6B" w:rsidRDefault="0013010E" w:rsidP="0013010E">
      <w:pPr>
        <w:spacing w:after="0" w:line="276" w:lineRule="auto"/>
        <w:rPr>
          <w:rFonts w:ascii="Montserrat" w:hAnsi="Montserrat"/>
          <w:color w:val="262626" w:themeColor="text1" w:themeTint="D9"/>
          <w:spacing w:val="10"/>
          <w:sz w:val="8"/>
          <w:szCs w:val="8"/>
        </w:rPr>
      </w:pPr>
    </w:p>
    <w:p w14:paraId="0EF77AF5" w14:textId="22DD8BA9" w:rsidR="00F617BC" w:rsidRPr="00C07684" w:rsidRDefault="00A02247" w:rsidP="00C07684">
      <w:pPr>
        <w:spacing w:after="0" w:line="240" w:lineRule="auto"/>
        <w:rPr>
          <w:rFonts w:ascii="Montserrat" w:hAnsi="Montserrat"/>
          <w:color w:val="262626" w:themeColor="text1" w:themeTint="D9"/>
          <w:spacing w:val="10"/>
          <w:sz w:val="16"/>
          <w:szCs w:val="16"/>
        </w:rPr>
      </w:pP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Building Industry Association (BIA)</w:t>
      </w:r>
      <w:r w:rsidR="00F617BC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of Central Ohio </w:t>
      </w:r>
      <w:r w:rsidR="00345317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(2019-2024)</w:t>
      </w:r>
      <w:r w:rsidR="00CB1E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 </w:t>
      </w:r>
      <w:r w:rsidR="00F617BC" w:rsidRP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Volunteer for </w:t>
      </w:r>
      <w:r w:rsidR="00932685" w:rsidRP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the </w:t>
      </w:r>
      <w:r w:rsidR="00F617BC" w:rsidRP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Parade of Homes</w:t>
      </w:r>
      <w:r w:rsid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&amp; G</w:t>
      </w:r>
      <w:r w:rsidR="00345317" w:rsidRP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olf Outing</w:t>
      </w:r>
      <w:r w:rsidR="0073527C" w:rsidRP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</w:r>
    </w:p>
    <w:p w14:paraId="17DD236D" w14:textId="4309D3D7" w:rsidR="00297E26" w:rsidRPr="00C07684" w:rsidRDefault="00297E26" w:rsidP="00C07684">
      <w:pPr>
        <w:pStyle w:val="ListParagraph"/>
        <w:ind w:left="0" w:firstLine="0"/>
        <w:jc w:val="both"/>
        <w:rPr>
          <w:rFonts w:ascii="Montserrat" w:hAnsi="Montserrat"/>
          <w:color w:val="262626" w:themeColor="text1" w:themeTint="D9"/>
          <w:spacing w:val="10"/>
          <w:sz w:val="16"/>
          <w:szCs w:val="16"/>
        </w:rPr>
      </w:pPr>
      <w:r w:rsidRPr="009075EE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National Association of Homebuilders (NAHB</w:t>
      </w:r>
      <w:r w:rsidR="00CE6068" w:rsidRPr="009075EE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) (2019-2024)</w:t>
      </w:r>
      <w:r w:rsid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 </w:t>
      </w:r>
      <w:r w:rsidRPr="00C0768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55+ Housing Industry Council</w:t>
      </w:r>
    </w:p>
    <w:p w14:paraId="325C4C9B" w14:textId="45EF766A" w:rsidR="00B51D34" w:rsidRDefault="005C3BE5" w:rsidP="00CB1EE1">
      <w:pPr>
        <w:spacing w:after="0" w:line="240" w:lineRule="auto"/>
        <w:rPr>
          <w:rFonts w:ascii="Montserrat" w:hAnsi="Montserrat"/>
          <w:color w:val="262626" w:themeColor="text1" w:themeTint="D9"/>
          <w:spacing w:val="10"/>
          <w:sz w:val="16"/>
          <w:szCs w:val="16"/>
        </w:rPr>
      </w:pP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</w:r>
      <w:r w:rsidR="00B51D34" w:rsidRPr="00B51D3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CMO</w:t>
      </w:r>
      <w:r w:rsidR="00857212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and Marketing </w:t>
      </w:r>
      <w:r w:rsidR="00B51D34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Groups</w:t>
      </w:r>
      <w:r w:rsidR="00CB1E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 </w:t>
      </w:r>
      <w:r w:rsidR="00B51D34" w:rsidRPr="00CB1E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CMO Coffee Talk</w:t>
      </w:r>
      <w:r w:rsidR="003833A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 </w:t>
      </w:r>
      <w:r w:rsidR="00B51D34" w:rsidRPr="00CB1E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CMO Alliance</w:t>
      </w:r>
      <w:r w:rsidR="00ED62E1" w:rsidRPr="00CB1E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</w:t>
      </w:r>
      <w:r w:rsidR="003833AB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| </w:t>
      </w:r>
      <w:r w:rsidR="00857212" w:rsidRPr="00CB1E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Together Digital</w:t>
      </w:r>
      <w:r w:rsidR="000F4D85" w:rsidRPr="00CB1EE1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-Columbus</w:t>
      </w:r>
    </w:p>
    <w:p w14:paraId="36AEA60A" w14:textId="77777777" w:rsidR="003F5B05" w:rsidRPr="00F73E55" w:rsidRDefault="003F5B05" w:rsidP="00CB1EE1">
      <w:pPr>
        <w:spacing w:after="0" w:line="240" w:lineRule="auto"/>
        <w:rPr>
          <w:rFonts w:ascii="Montserrat" w:hAnsi="Montserrat"/>
          <w:color w:val="262626" w:themeColor="text1" w:themeTint="D9"/>
          <w:spacing w:val="10"/>
          <w:sz w:val="8"/>
          <w:szCs w:val="8"/>
        </w:rPr>
      </w:pPr>
    </w:p>
    <w:p w14:paraId="675E76C6" w14:textId="005F5CBD" w:rsidR="003F5B05" w:rsidRPr="0013010E" w:rsidRDefault="0013010E" w:rsidP="00CB1EE1">
      <w:pPr>
        <w:spacing w:after="0" w:line="240" w:lineRule="auto"/>
        <w:rPr>
          <w:rFonts w:ascii="Montserrat" w:hAnsi="Montserrat"/>
          <w:b/>
          <w:bCs/>
          <w:color w:val="262626" w:themeColor="text1" w:themeTint="D9"/>
          <w:spacing w:val="10"/>
          <w:sz w:val="20"/>
          <w:szCs w:val="20"/>
        </w:rPr>
      </w:pPr>
      <w:r w:rsidRPr="0013010E">
        <w:rPr>
          <w:rFonts w:ascii="Montserrat" w:hAnsi="Montserrat"/>
          <w:b/>
          <w:bCs/>
          <w:color w:val="262626" w:themeColor="text1" w:themeTint="D9"/>
          <w:spacing w:val="10"/>
          <w:sz w:val="20"/>
          <w:szCs w:val="20"/>
        </w:rPr>
        <w:t>LEADERSHIP DEVELOPMENT</w:t>
      </w:r>
    </w:p>
    <w:p w14:paraId="2E4E9AF8" w14:textId="77777777" w:rsidR="003F5B05" w:rsidRPr="00F73E55" w:rsidRDefault="003F5B05" w:rsidP="00CB1EE1">
      <w:pPr>
        <w:spacing w:after="0" w:line="240" w:lineRule="auto"/>
        <w:rPr>
          <w:rFonts w:ascii="Montserrat" w:hAnsi="Montserrat"/>
          <w:b/>
          <w:bCs/>
          <w:color w:val="262626" w:themeColor="text1" w:themeTint="D9"/>
          <w:spacing w:val="10"/>
          <w:sz w:val="8"/>
          <w:szCs w:val="8"/>
        </w:rPr>
      </w:pPr>
    </w:p>
    <w:p w14:paraId="189BE3E1" w14:textId="65756519" w:rsidR="003F5B05" w:rsidRPr="00440B1F" w:rsidRDefault="003F5B05" w:rsidP="003F5B05">
      <w:pPr>
        <w:spacing w:after="0" w:line="276" w:lineRule="auto"/>
        <w:rPr>
          <w:rFonts w:ascii="Montserrat" w:hAnsi="Montserrat"/>
          <w:color w:val="262626" w:themeColor="text1" w:themeTint="D9"/>
          <w:spacing w:val="10"/>
          <w:sz w:val="8"/>
          <w:szCs w:val="8"/>
        </w:rPr>
      </w:pP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Lean Six Sigma–White Belt | Breakthrough Performance Group | Pursuing 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Green</w:t>
      </w: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Belt Certification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(2025)</w:t>
      </w: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  <w:t xml:space="preserve">Google Digital Garage Certification | Google (  </w:t>
      </w: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  <w:t>Ohio Life &amp; Health License | State of Ohio Dept of Insurance</w:t>
      </w:r>
      <w:r w:rsidR="00766586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 | 9 years</w:t>
      </w: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  <w:t xml:space="preserve">Pragmatic Marketing Certification | Pragmatic Institute                      </w:t>
      </w: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br/>
        <w:t xml:space="preserve">Raising More Money 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Fundraising </w:t>
      </w: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Certification | </w:t>
      </w:r>
      <w:proofErr w:type="spellStart"/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Bene</w:t>
      </w:r>
      <w:r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v</w:t>
      </w:r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>on</w:t>
      </w:r>
      <w:proofErr w:type="spellEnd"/>
      <w:r w:rsidRPr="00D145A3">
        <w:rPr>
          <w:rFonts w:ascii="Montserrat" w:hAnsi="Montserrat"/>
          <w:color w:val="262626" w:themeColor="text1" w:themeTint="D9"/>
          <w:spacing w:val="10"/>
          <w:sz w:val="16"/>
          <w:szCs w:val="16"/>
        </w:rPr>
        <w:t xml:space="preserve">® </w:t>
      </w:r>
    </w:p>
    <w:p w14:paraId="3C917BD8" w14:textId="2A7568D3" w:rsidR="003F5B05" w:rsidRPr="00CB1EE1" w:rsidRDefault="003F5B05" w:rsidP="00CB1EE1">
      <w:pPr>
        <w:spacing w:after="0" w:line="240" w:lineRule="auto"/>
        <w:rPr>
          <w:rFonts w:ascii="Montserrat" w:hAnsi="Montserrat"/>
          <w:color w:val="262626" w:themeColor="text1" w:themeTint="D9"/>
          <w:spacing w:val="10"/>
          <w:sz w:val="16"/>
          <w:szCs w:val="16"/>
        </w:rPr>
      </w:pPr>
    </w:p>
    <w:sectPr w:rsidR="003F5B05" w:rsidRPr="00CB1EE1" w:rsidSect="00703664">
      <w:headerReference w:type="default" r:id="rId7"/>
      <w:footerReference w:type="default" r:id="rId8"/>
      <w:type w:val="continuous"/>
      <w:pgSz w:w="12240" w:h="15840" w:code="1"/>
      <w:pgMar w:top="630" w:right="1008" w:bottom="576" w:left="1008" w:header="57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9A97" w14:textId="77777777" w:rsidR="00D47254" w:rsidRDefault="00D47254" w:rsidP="0078123C">
      <w:pPr>
        <w:spacing w:after="0" w:line="240" w:lineRule="auto"/>
      </w:pPr>
      <w:r>
        <w:separator/>
      </w:r>
    </w:p>
  </w:endnote>
  <w:endnote w:type="continuationSeparator" w:id="0">
    <w:p w14:paraId="1905B71F" w14:textId="77777777" w:rsidR="00D47254" w:rsidRDefault="00D47254" w:rsidP="0078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cellus SC">
    <w:altName w:val="Candara"/>
    <w:charset w:val="00"/>
    <w:family w:val="swiss"/>
    <w:pitch w:val="variable"/>
    <w:sig w:usb0="A00000AF" w:usb1="40000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na Nova">
    <w:panose1 w:val="00000000000000000000"/>
    <w:charset w:val="00"/>
    <w:family w:val="modern"/>
    <w:notTrueType/>
    <w:pitch w:val="variable"/>
    <w:sig w:usb0="A00022B7" w:usb1="02000000" w:usb2="0100000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3DA4" w14:textId="32A93EA6" w:rsidR="003066B0" w:rsidRPr="007552EC" w:rsidRDefault="003066B0" w:rsidP="003066B0">
    <w:pPr>
      <w:spacing w:after="0"/>
      <w:jc w:val="center"/>
      <w:rPr>
        <w:rFonts w:ascii="Montserrat" w:hAnsi="Montserrat"/>
        <w:color w:val="262626" w:themeColor="text1" w:themeTint="D9"/>
        <w:spacing w:val="1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762D3B" wp14:editId="40CC9E33">
              <wp:simplePos x="0" y="0"/>
              <wp:positionH relativeFrom="page">
                <wp:posOffset>638810</wp:posOffset>
              </wp:positionH>
              <wp:positionV relativeFrom="page">
                <wp:posOffset>9685020</wp:posOffset>
              </wp:positionV>
              <wp:extent cx="649224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3E0BB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0.3pt,762.6pt" to="561.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" strokecolor="#1f3763 [1604]" strokeweight=".25pt">
              <v:stroke joinstyle="miter"/>
              <w10:wrap anchorx="page" anchory="page"/>
            </v:line>
          </w:pict>
        </mc:Fallback>
      </mc:AlternateContent>
    </w:r>
    <w:r w:rsidR="002E6CDC">
      <w:rPr>
        <w:rFonts w:ascii="Montserrat" w:hAnsi="Montserrat"/>
        <w:color w:val="262626" w:themeColor="text1" w:themeTint="D9"/>
        <w:spacing w:val="10"/>
        <w:sz w:val="16"/>
        <w:szCs w:val="16"/>
      </w:rPr>
      <w:t>614.288.5297</w:t>
    </w:r>
    <w:r w:rsidRPr="007552EC">
      <w:rPr>
        <w:rFonts w:ascii="Montserrat" w:hAnsi="Montserrat"/>
        <w:color w:val="262626" w:themeColor="text1" w:themeTint="D9"/>
        <w:spacing w:val="10"/>
        <w:sz w:val="16"/>
        <w:szCs w:val="16"/>
      </w:rPr>
      <w:t xml:space="preserve">   | </w:t>
    </w:r>
    <w:r w:rsidR="002E6CDC">
      <w:rPr>
        <w:rFonts w:ascii="Montserrat" w:hAnsi="Montserrat"/>
        <w:color w:val="262626" w:themeColor="text1" w:themeTint="D9"/>
        <w:spacing w:val="10"/>
        <w:sz w:val="16"/>
        <w:szCs w:val="16"/>
      </w:rPr>
      <w:t>steinjulieann@gmail.com</w:t>
    </w:r>
    <w:r w:rsidRPr="007552EC">
      <w:rPr>
        <w:rFonts w:ascii="Montserrat" w:hAnsi="Montserrat"/>
        <w:color w:val="262626" w:themeColor="text1" w:themeTint="D9"/>
        <w:spacing w:val="10"/>
        <w:sz w:val="16"/>
        <w:szCs w:val="16"/>
      </w:rPr>
      <w:t xml:space="preserve">   |   </w:t>
    </w:r>
    <w:r w:rsidR="002E6CDC">
      <w:rPr>
        <w:rFonts w:ascii="Montserrat" w:hAnsi="Montserrat"/>
        <w:color w:val="262626" w:themeColor="text1" w:themeTint="D9"/>
        <w:spacing w:val="10"/>
        <w:sz w:val="16"/>
        <w:szCs w:val="16"/>
      </w:rPr>
      <w:t>Columbus, O</w:t>
    </w:r>
    <w:r w:rsidR="00B9265F">
      <w:rPr>
        <w:rFonts w:ascii="Montserrat" w:hAnsi="Montserrat"/>
        <w:color w:val="262626" w:themeColor="text1" w:themeTint="D9"/>
        <w:spacing w:val="10"/>
        <w:sz w:val="16"/>
        <w:szCs w:val="16"/>
      </w:rPr>
      <w:t>hio</w:t>
    </w:r>
    <w:r w:rsidRPr="007552EC">
      <w:rPr>
        <w:rFonts w:ascii="Montserrat" w:hAnsi="Montserrat"/>
        <w:color w:val="262626" w:themeColor="text1" w:themeTint="D9"/>
        <w:spacing w:val="10"/>
        <w:sz w:val="16"/>
        <w:szCs w:val="16"/>
      </w:rPr>
      <w:t xml:space="preserve">   |   </w:t>
    </w:r>
    <w:r w:rsidR="00B9265F" w:rsidRPr="00B9265F">
      <w:rPr>
        <w:rFonts w:ascii="Montserrat" w:hAnsi="Montserrat"/>
        <w:color w:val="262626" w:themeColor="text1" w:themeTint="D9"/>
        <w:spacing w:val="10"/>
        <w:sz w:val="16"/>
        <w:szCs w:val="16"/>
      </w:rPr>
      <w:t>https://www.linkedin.com/in/julieastein/</w:t>
    </w:r>
  </w:p>
  <w:p w14:paraId="2123DDD3" w14:textId="1DDB460B" w:rsidR="000C4F12" w:rsidRDefault="003066B0" w:rsidP="003066B0">
    <w:pPr>
      <w:pStyle w:val="Footer"/>
      <w:tabs>
        <w:tab w:val="clear" w:pos="9360"/>
        <w:tab w:val="left" w:pos="943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51F2" w14:textId="77777777" w:rsidR="00D47254" w:rsidRDefault="00D47254" w:rsidP="0078123C">
      <w:pPr>
        <w:spacing w:after="0" w:line="240" w:lineRule="auto"/>
      </w:pPr>
      <w:r>
        <w:separator/>
      </w:r>
    </w:p>
  </w:footnote>
  <w:footnote w:type="continuationSeparator" w:id="0">
    <w:p w14:paraId="33991F03" w14:textId="77777777" w:rsidR="00D47254" w:rsidRDefault="00D47254" w:rsidP="0078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3952" w14:textId="77777777" w:rsidR="00E96F97" w:rsidRDefault="00E96F97" w:rsidP="00E96F97">
    <w:pPr>
      <w:widowControl w:val="0"/>
      <w:autoSpaceDE w:val="0"/>
      <w:autoSpaceDN w:val="0"/>
      <w:spacing w:after="0" w:line="240" w:lineRule="auto"/>
      <w:jc w:val="center"/>
      <w:rPr>
        <w:rFonts w:ascii="Marcellus SC" w:hAnsi="Marcellus SC"/>
        <w:color w:val="1F3864" w:themeColor="accent1" w:themeShade="80"/>
        <w:spacing w:val="80"/>
        <w:kern w:val="120"/>
        <w:sz w:val="60"/>
        <w:szCs w:val="60"/>
      </w:rPr>
    </w:pPr>
    <w:r w:rsidRPr="00205C7C">
      <w:rPr>
        <w:rFonts w:ascii="Marcellus SC" w:hAnsi="Marcellus SC"/>
        <w:color w:val="1F3864" w:themeColor="accent1" w:themeShade="80"/>
        <w:spacing w:val="80"/>
        <w:kern w:val="120"/>
        <w:sz w:val="60"/>
        <w:szCs w:val="60"/>
      </w:rPr>
      <w:t>J</w:t>
    </w:r>
    <w:r>
      <w:rPr>
        <w:rFonts w:ascii="Marcellus SC" w:hAnsi="Marcellus SC"/>
        <w:color w:val="1F3864" w:themeColor="accent1" w:themeShade="80"/>
        <w:spacing w:val="80"/>
        <w:kern w:val="120"/>
        <w:sz w:val="60"/>
        <w:szCs w:val="60"/>
      </w:rPr>
      <w:t>ulie A. Stein</w:t>
    </w:r>
  </w:p>
  <w:p w14:paraId="61D15EF0" w14:textId="766E2ABB" w:rsidR="00703664" w:rsidRPr="00703664" w:rsidRDefault="00D82CF4" w:rsidP="003066B0">
    <w:pPr>
      <w:spacing w:after="0"/>
      <w:jc w:val="center"/>
      <w:rPr>
        <w:rFonts w:ascii="Marcellus SC" w:hAnsi="Marcellus SC"/>
        <w:color w:val="DDCFB1"/>
        <w:spacing w:val="100"/>
        <w:kern w:val="120"/>
        <w:sz w:val="18"/>
        <w:szCs w:val="18"/>
      </w:rPr>
    </w:pPr>
    <w:r>
      <w:rPr>
        <w:rFonts w:ascii="Marcellus SC" w:hAnsi="Marcellus SC"/>
        <w:color w:val="DDCFB1"/>
        <w:spacing w:val="100"/>
        <w:kern w:val="120"/>
        <w:sz w:val="18"/>
        <w:szCs w:val="18"/>
      </w:rPr>
      <w:t>Continued</w:t>
    </w:r>
  </w:p>
  <w:p w14:paraId="6A9A0399" w14:textId="77777777" w:rsidR="003066B0" w:rsidRDefault="00306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6BB"/>
    <w:multiLevelType w:val="hybridMultilevel"/>
    <w:tmpl w:val="E22C3ABE"/>
    <w:lvl w:ilvl="0" w:tplc="EB1AEC54">
      <w:numFmt w:val="bullet"/>
      <w:lvlText w:val="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5CDB"/>
    <w:multiLevelType w:val="hybridMultilevel"/>
    <w:tmpl w:val="15FCA1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14C2"/>
    <w:multiLevelType w:val="multilevel"/>
    <w:tmpl w:val="2BE8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E6860"/>
    <w:multiLevelType w:val="hybridMultilevel"/>
    <w:tmpl w:val="D1D0AA6E"/>
    <w:lvl w:ilvl="0" w:tplc="43A232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3864" w:themeColor="accent1" w:themeShade="8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D2563"/>
    <w:multiLevelType w:val="hybridMultilevel"/>
    <w:tmpl w:val="7B1A1AEE"/>
    <w:lvl w:ilvl="0" w:tplc="70BA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25252" w:themeColor="accent3" w:themeShade="8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92738"/>
    <w:multiLevelType w:val="hybridMultilevel"/>
    <w:tmpl w:val="DB4815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62626" w:themeColor="text1" w:themeTint="D9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020B8"/>
    <w:multiLevelType w:val="hybridMultilevel"/>
    <w:tmpl w:val="95C2A6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 w:themeColor="text1" w:themeTint="D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131B"/>
    <w:multiLevelType w:val="multilevel"/>
    <w:tmpl w:val="570C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B7416"/>
    <w:multiLevelType w:val="hybridMultilevel"/>
    <w:tmpl w:val="99F0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4682"/>
    <w:multiLevelType w:val="multilevel"/>
    <w:tmpl w:val="19AC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24B93"/>
    <w:multiLevelType w:val="multilevel"/>
    <w:tmpl w:val="F2B0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33237"/>
    <w:multiLevelType w:val="multilevel"/>
    <w:tmpl w:val="6412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7287B"/>
    <w:multiLevelType w:val="hybridMultilevel"/>
    <w:tmpl w:val="836A23AE"/>
    <w:lvl w:ilvl="0" w:tplc="E35CD7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 w:themeColor="text1" w:themeTint="D9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83A94"/>
    <w:multiLevelType w:val="hybridMultilevel"/>
    <w:tmpl w:val="28E0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061DE"/>
    <w:multiLevelType w:val="multilevel"/>
    <w:tmpl w:val="095E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F4F94"/>
    <w:multiLevelType w:val="multilevel"/>
    <w:tmpl w:val="426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75D0C"/>
    <w:multiLevelType w:val="hybridMultilevel"/>
    <w:tmpl w:val="DCE0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1643E"/>
    <w:multiLevelType w:val="hybridMultilevel"/>
    <w:tmpl w:val="BCA6C578"/>
    <w:lvl w:ilvl="0" w:tplc="81564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43E75"/>
    <w:multiLevelType w:val="multilevel"/>
    <w:tmpl w:val="AC78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B789F"/>
    <w:multiLevelType w:val="hybridMultilevel"/>
    <w:tmpl w:val="6E2C3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B56E1F"/>
    <w:multiLevelType w:val="hybridMultilevel"/>
    <w:tmpl w:val="44887972"/>
    <w:lvl w:ilvl="0" w:tplc="6D1057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643F95"/>
    <w:multiLevelType w:val="hybridMultilevel"/>
    <w:tmpl w:val="C22204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 w:themeColor="text1" w:themeTint="D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558E"/>
    <w:multiLevelType w:val="hybridMultilevel"/>
    <w:tmpl w:val="59CA31A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62626" w:themeColor="text1" w:themeTint="D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ED644C"/>
    <w:multiLevelType w:val="hybridMultilevel"/>
    <w:tmpl w:val="1630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71EC7"/>
    <w:multiLevelType w:val="hybridMultilevel"/>
    <w:tmpl w:val="EC52B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839D0"/>
    <w:multiLevelType w:val="hybridMultilevel"/>
    <w:tmpl w:val="D1261430"/>
    <w:lvl w:ilvl="0" w:tplc="E35CD7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 w:themeColor="text1" w:themeTint="D9"/>
      </w:rPr>
    </w:lvl>
    <w:lvl w:ilvl="1" w:tplc="E35CD7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62626" w:themeColor="text1" w:themeTint="D9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D64C0"/>
    <w:multiLevelType w:val="hybridMultilevel"/>
    <w:tmpl w:val="DF2E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5E38"/>
    <w:multiLevelType w:val="hybridMultilevel"/>
    <w:tmpl w:val="968626CE"/>
    <w:lvl w:ilvl="0" w:tplc="EB1AEC54">
      <w:numFmt w:val="bullet"/>
      <w:lvlText w:val="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5969C7"/>
    <w:multiLevelType w:val="hybridMultilevel"/>
    <w:tmpl w:val="1BA4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6C4"/>
    <w:multiLevelType w:val="multilevel"/>
    <w:tmpl w:val="69B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983A04"/>
    <w:multiLevelType w:val="hybridMultilevel"/>
    <w:tmpl w:val="E8385A0A"/>
    <w:lvl w:ilvl="0" w:tplc="13305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7171" w:themeColor="background2" w:themeShade="8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D39E5"/>
    <w:multiLevelType w:val="hybridMultilevel"/>
    <w:tmpl w:val="82B0F95E"/>
    <w:lvl w:ilvl="0" w:tplc="E35CD7C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62626" w:themeColor="text1" w:themeTint="D9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651862"/>
    <w:multiLevelType w:val="hybridMultilevel"/>
    <w:tmpl w:val="5EF0B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6145">
    <w:abstractNumId w:val="20"/>
  </w:num>
  <w:num w:numId="2" w16cid:durableId="43412730">
    <w:abstractNumId w:val="1"/>
  </w:num>
  <w:num w:numId="3" w16cid:durableId="761071123">
    <w:abstractNumId w:val="17"/>
  </w:num>
  <w:num w:numId="4" w16cid:durableId="777794828">
    <w:abstractNumId w:val="32"/>
  </w:num>
  <w:num w:numId="5" w16cid:durableId="955672426">
    <w:abstractNumId w:val="30"/>
  </w:num>
  <w:num w:numId="6" w16cid:durableId="2116561193">
    <w:abstractNumId w:val="12"/>
  </w:num>
  <w:num w:numId="7" w16cid:durableId="1284534892">
    <w:abstractNumId w:val="25"/>
  </w:num>
  <w:num w:numId="8" w16cid:durableId="1941569766">
    <w:abstractNumId w:val="31"/>
  </w:num>
  <w:num w:numId="9" w16cid:durableId="561403472">
    <w:abstractNumId w:val="3"/>
  </w:num>
  <w:num w:numId="10" w16cid:durableId="1371225017">
    <w:abstractNumId w:val="4"/>
  </w:num>
  <w:num w:numId="11" w16cid:durableId="1529876585">
    <w:abstractNumId w:val="28"/>
  </w:num>
  <w:num w:numId="12" w16cid:durableId="1098402996">
    <w:abstractNumId w:val="23"/>
  </w:num>
  <w:num w:numId="13" w16cid:durableId="1930574472">
    <w:abstractNumId w:val="16"/>
  </w:num>
  <w:num w:numId="14" w16cid:durableId="636254752">
    <w:abstractNumId w:val="28"/>
  </w:num>
  <w:num w:numId="15" w16cid:durableId="2094817842">
    <w:abstractNumId w:val="26"/>
  </w:num>
  <w:num w:numId="16" w16cid:durableId="573585836">
    <w:abstractNumId w:val="13"/>
  </w:num>
  <w:num w:numId="17" w16cid:durableId="1735934698">
    <w:abstractNumId w:val="6"/>
  </w:num>
  <w:num w:numId="18" w16cid:durableId="2057003079">
    <w:abstractNumId w:val="21"/>
  </w:num>
  <w:num w:numId="19" w16cid:durableId="1792940834">
    <w:abstractNumId w:val="22"/>
  </w:num>
  <w:num w:numId="20" w16cid:durableId="956136278">
    <w:abstractNumId w:val="5"/>
  </w:num>
  <w:num w:numId="21" w16cid:durableId="1803494280">
    <w:abstractNumId w:val="24"/>
  </w:num>
  <w:num w:numId="22" w16cid:durableId="120152911">
    <w:abstractNumId w:val="8"/>
  </w:num>
  <w:num w:numId="23" w16cid:durableId="2004313611">
    <w:abstractNumId w:val="0"/>
  </w:num>
  <w:num w:numId="24" w16cid:durableId="1011685262">
    <w:abstractNumId w:val="27"/>
  </w:num>
  <w:num w:numId="25" w16cid:durableId="2022008623">
    <w:abstractNumId w:val="19"/>
  </w:num>
  <w:num w:numId="26" w16cid:durableId="1785152156">
    <w:abstractNumId w:val="15"/>
  </w:num>
  <w:num w:numId="27" w16cid:durableId="110365583">
    <w:abstractNumId w:val="2"/>
  </w:num>
  <w:num w:numId="28" w16cid:durableId="961764984">
    <w:abstractNumId w:val="10"/>
  </w:num>
  <w:num w:numId="29" w16cid:durableId="2000190616">
    <w:abstractNumId w:val="29"/>
  </w:num>
  <w:num w:numId="30" w16cid:durableId="1048333550">
    <w:abstractNumId w:val="11"/>
  </w:num>
  <w:num w:numId="31" w16cid:durableId="1737779879">
    <w:abstractNumId w:val="7"/>
  </w:num>
  <w:num w:numId="32" w16cid:durableId="1555387993">
    <w:abstractNumId w:val="18"/>
  </w:num>
  <w:num w:numId="33" w16cid:durableId="456215500">
    <w:abstractNumId w:val="9"/>
  </w:num>
  <w:num w:numId="34" w16cid:durableId="1542159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NLEwMjI3sbQ0MTZW0lEKTi0uzszPAykwMqgFANCSQU8tAAAA"/>
  </w:docVars>
  <w:rsids>
    <w:rsidRoot w:val="0078123C"/>
    <w:rsid w:val="00003BAD"/>
    <w:rsid w:val="0000684F"/>
    <w:rsid w:val="00006959"/>
    <w:rsid w:val="000069CE"/>
    <w:rsid w:val="00017F07"/>
    <w:rsid w:val="00024741"/>
    <w:rsid w:val="00024D43"/>
    <w:rsid w:val="000270C9"/>
    <w:rsid w:val="00035455"/>
    <w:rsid w:val="00035695"/>
    <w:rsid w:val="000361AD"/>
    <w:rsid w:val="00040504"/>
    <w:rsid w:val="000424A9"/>
    <w:rsid w:val="00043F98"/>
    <w:rsid w:val="0004444E"/>
    <w:rsid w:val="00045C11"/>
    <w:rsid w:val="00046FE2"/>
    <w:rsid w:val="0004799A"/>
    <w:rsid w:val="000544EF"/>
    <w:rsid w:val="00060FC8"/>
    <w:rsid w:val="0007051E"/>
    <w:rsid w:val="000772CD"/>
    <w:rsid w:val="000800DA"/>
    <w:rsid w:val="000866C5"/>
    <w:rsid w:val="00096A4F"/>
    <w:rsid w:val="00097165"/>
    <w:rsid w:val="00097B64"/>
    <w:rsid w:val="000A2C2C"/>
    <w:rsid w:val="000A2E65"/>
    <w:rsid w:val="000A3652"/>
    <w:rsid w:val="000A472E"/>
    <w:rsid w:val="000A4829"/>
    <w:rsid w:val="000B1F1C"/>
    <w:rsid w:val="000B352E"/>
    <w:rsid w:val="000C086D"/>
    <w:rsid w:val="000C4C2F"/>
    <w:rsid w:val="000C4F12"/>
    <w:rsid w:val="000D0DD1"/>
    <w:rsid w:val="000D1EC5"/>
    <w:rsid w:val="000D1FEC"/>
    <w:rsid w:val="000D7E21"/>
    <w:rsid w:val="000E4AE6"/>
    <w:rsid w:val="000E600B"/>
    <w:rsid w:val="000F4D85"/>
    <w:rsid w:val="000F5022"/>
    <w:rsid w:val="000F668A"/>
    <w:rsid w:val="00104C58"/>
    <w:rsid w:val="0010719E"/>
    <w:rsid w:val="00122879"/>
    <w:rsid w:val="00124E3A"/>
    <w:rsid w:val="001270B2"/>
    <w:rsid w:val="0013010E"/>
    <w:rsid w:val="00131D42"/>
    <w:rsid w:val="00135850"/>
    <w:rsid w:val="00136A10"/>
    <w:rsid w:val="001377D7"/>
    <w:rsid w:val="0014411A"/>
    <w:rsid w:val="00144255"/>
    <w:rsid w:val="001444F4"/>
    <w:rsid w:val="00145325"/>
    <w:rsid w:val="00146B40"/>
    <w:rsid w:val="0014768E"/>
    <w:rsid w:val="00154FF0"/>
    <w:rsid w:val="0015788B"/>
    <w:rsid w:val="0016156B"/>
    <w:rsid w:val="00162BBD"/>
    <w:rsid w:val="00163845"/>
    <w:rsid w:val="001642E3"/>
    <w:rsid w:val="00166002"/>
    <w:rsid w:val="00171915"/>
    <w:rsid w:val="00172AAC"/>
    <w:rsid w:val="00173A13"/>
    <w:rsid w:val="00173FE7"/>
    <w:rsid w:val="00187FD3"/>
    <w:rsid w:val="001901C6"/>
    <w:rsid w:val="00190995"/>
    <w:rsid w:val="00192F1B"/>
    <w:rsid w:val="00193AA1"/>
    <w:rsid w:val="001A0BE3"/>
    <w:rsid w:val="001A64A2"/>
    <w:rsid w:val="001B046F"/>
    <w:rsid w:val="001B4DA5"/>
    <w:rsid w:val="001B6455"/>
    <w:rsid w:val="001B69E4"/>
    <w:rsid w:val="001C0DD2"/>
    <w:rsid w:val="001C1A5F"/>
    <w:rsid w:val="001C57ED"/>
    <w:rsid w:val="001D122A"/>
    <w:rsid w:val="001D46ED"/>
    <w:rsid w:val="001D67E8"/>
    <w:rsid w:val="001D7204"/>
    <w:rsid w:val="001E3472"/>
    <w:rsid w:val="001E550F"/>
    <w:rsid w:val="001E7511"/>
    <w:rsid w:val="001F08C4"/>
    <w:rsid w:val="001F102C"/>
    <w:rsid w:val="001F2A26"/>
    <w:rsid w:val="001F7535"/>
    <w:rsid w:val="00201CB7"/>
    <w:rsid w:val="002022C0"/>
    <w:rsid w:val="00203FA1"/>
    <w:rsid w:val="00204635"/>
    <w:rsid w:val="00204AF4"/>
    <w:rsid w:val="00205038"/>
    <w:rsid w:val="002052AE"/>
    <w:rsid w:val="00205C7C"/>
    <w:rsid w:val="002102F9"/>
    <w:rsid w:val="00216761"/>
    <w:rsid w:val="00224401"/>
    <w:rsid w:val="00225672"/>
    <w:rsid w:val="0023565F"/>
    <w:rsid w:val="00240D4B"/>
    <w:rsid w:val="00242D0E"/>
    <w:rsid w:val="00242FF2"/>
    <w:rsid w:val="002458E9"/>
    <w:rsid w:val="002459E8"/>
    <w:rsid w:val="00245F78"/>
    <w:rsid w:val="002477B6"/>
    <w:rsid w:val="00253AC3"/>
    <w:rsid w:val="00257F46"/>
    <w:rsid w:val="00261BB4"/>
    <w:rsid w:val="0026236B"/>
    <w:rsid w:val="00262447"/>
    <w:rsid w:val="00266729"/>
    <w:rsid w:val="00266CF0"/>
    <w:rsid w:val="00267B51"/>
    <w:rsid w:val="00270926"/>
    <w:rsid w:val="00273295"/>
    <w:rsid w:val="00277C97"/>
    <w:rsid w:val="00284860"/>
    <w:rsid w:val="00284B6B"/>
    <w:rsid w:val="00286DED"/>
    <w:rsid w:val="00290820"/>
    <w:rsid w:val="00296AEA"/>
    <w:rsid w:val="00297E26"/>
    <w:rsid w:val="002B05C8"/>
    <w:rsid w:val="002B26DC"/>
    <w:rsid w:val="002B7187"/>
    <w:rsid w:val="002C1EBF"/>
    <w:rsid w:val="002C4659"/>
    <w:rsid w:val="002C5DAD"/>
    <w:rsid w:val="002C67AE"/>
    <w:rsid w:val="002D0595"/>
    <w:rsid w:val="002D108E"/>
    <w:rsid w:val="002D7532"/>
    <w:rsid w:val="002E6A77"/>
    <w:rsid w:val="002E6CDC"/>
    <w:rsid w:val="002F13E8"/>
    <w:rsid w:val="002F2D7E"/>
    <w:rsid w:val="002F531C"/>
    <w:rsid w:val="002F6CB2"/>
    <w:rsid w:val="0030231F"/>
    <w:rsid w:val="00303173"/>
    <w:rsid w:val="0030438C"/>
    <w:rsid w:val="003066B0"/>
    <w:rsid w:val="00310F97"/>
    <w:rsid w:val="0031546B"/>
    <w:rsid w:val="003160FB"/>
    <w:rsid w:val="00323D81"/>
    <w:rsid w:val="00327F18"/>
    <w:rsid w:val="00330182"/>
    <w:rsid w:val="0033148A"/>
    <w:rsid w:val="00335B42"/>
    <w:rsid w:val="00335C98"/>
    <w:rsid w:val="0034355F"/>
    <w:rsid w:val="00344EB2"/>
    <w:rsid w:val="00345317"/>
    <w:rsid w:val="00353583"/>
    <w:rsid w:val="00353FC6"/>
    <w:rsid w:val="00355D41"/>
    <w:rsid w:val="00356922"/>
    <w:rsid w:val="0036251A"/>
    <w:rsid w:val="003645A2"/>
    <w:rsid w:val="00364DD7"/>
    <w:rsid w:val="00364DE1"/>
    <w:rsid w:val="00372610"/>
    <w:rsid w:val="00376717"/>
    <w:rsid w:val="00376D35"/>
    <w:rsid w:val="00380F6B"/>
    <w:rsid w:val="00382D88"/>
    <w:rsid w:val="003833AB"/>
    <w:rsid w:val="00383927"/>
    <w:rsid w:val="0039689E"/>
    <w:rsid w:val="00397BE2"/>
    <w:rsid w:val="003A0818"/>
    <w:rsid w:val="003A40E8"/>
    <w:rsid w:val="003A5A91"/>
    <w:rsid w:val="003A6A81"/>
    <w:rsid w:val="003B3728"/>
    <w:rsid w:val="003B525B"/>
    <w:rsid w:val="003B5C02"/>
    <w:rsid w:val="003B7178"/>
    <w:rsid w:val="003C6149"/>
    <w:rsid w:val="003D031B"/>
    <w:rsid w:val="003D220B"/>
    <w:rsid w:val="003D6240"/>
    <w:rsid w:val="003E6CD0"/>
    <w:rsid w:val="003F0DDC"/>
    <w:rsid w:val="003F1B59"/>
    <w:rsid w:val="003F1B7A"/>
    <w:rsid w:val="003F5B05"/>
    <w:rsid w:val="00400AA4"/>
    <w:rsid w:val="00401BF5"/>
    <w:rsid w:val="0040673F"/>
    <w:rsid w:val="0041074B"/>
    <w:rsid w:val="00416CD6"/>
    <w:rsid w:val="00426394"/>
    <w:rsid w:val="004337F6"/>
    <w:rsid w:val="00436744"/>
    <w:rsid w:val="00440B1F"/>
    <w:rsid w:val="00441EEB"/>
    <w:rsid w:val="004475D2"/>
    <w:rsid w:val="00450A78"/>
    <w:rsid w:val="00451723"/>
    <w:rsid w:val="004523A3"/>
    <w:rsid w:val="00453FDB"/>
    <w:rsid w:val="00456219"/>
    <w:rsid w:val="00457D5D"/>
    <w:rsid w:val="0046124D"/>
    <w:rsid w:val="0046483D"/>
    <w:rsid w:val="00465F79"/>
    <w:rsid w:val="00470262"/>
    <w:rsid w:val="00470AE0"/>
    <w:rsid w:val="00470F13"/>
    <w:rsid w:val="00475AA0"/>
    <w:rsid w:val="00477251"/>
    <w:rsid w:val="00483C0C"/>
    <w:rsid w:val="004868FB"/>
    <w:rsid w:val="00486940"/>
    <w:rsid w:val="00491A29"/>
    <w:rsid w:val="004A003D"/>
    <w:rsid w:val="004A5DCB"/>
    <w:rsid w:val="004B02F1"/>
    <w:rsid w:val="004B0CC9"/>
    <w:rsid w:val="004B7A3F"/>
    <w:rsid w:val="004C2482"/>
    <w:rsid w:val="004C44DD"/>
    <w:rsid w:val="004C68C3"/>
    <w:rsid w:val="004C74C4"/>
    <w:rsid w:val="004D154E"/>
    <w:rsid w:val="004D6958"/>
    <w:rsid w:val="004E20A7"/>
    <w:rsid w:val="004F3362"/>
    <w:rsid w:val="004F4E5E"/>
    <w:rsid w:val="005002E3"/>
    <w:rsid w:val="00502223"/>
    <w:rsid w:val="005028E3"/>
    <w:rsid w:val="00503C79"/>
    <w:rsid w:val="0050577A"/>
    <w:rsid w:val="00506C9C"/>
    <w:rsid w:val="00507E93"/>
    <w:rsid w:val="0051215A"/>
    <w:rsid w:val="005128C3"/>
    <w:rsid w:val="00513BB7"/>
    <w:rsid w:val="00514F01"/>
    <w:rsid w:val="005204E6"/>
    <w:rsid w:val="00527BE4"/>
    <w:rsid w:val="00530D50"/>
    <w:rsid w:val="0054521A"/>
    <w:rsid w:val="00545340"/>
    <w:rsid w:val="0055315B"/>
    <w:rsid w:val="00555596"/>
    <w:rsid w:val="00557C70"/>
    <w:rsid w:val="005609F8"/>
    <w:rsid w:val="00560B1C"/>
    <w:rsid w:val="00564DEB"/>
    <w:rsid w:val="00567F98"/>
    <w:rsid w:val="0057190E"/>
    <w:rsid w:val="00571A09"/>
    <w:rsid w:val="00571F54"/>
    <w:rsid w:val="00572FBD"/>
    <w:rsid w:val="00573C3D"/>
    <w:rsid w:val="0057588B"/>
    <w:rsid w:val="0058157C"/>
    <w:rsid w:val="00581BB5"/>
    <w:rsid w:val="00581C90"/>
    <w:rsid w:val="005872A2"/>
    <w:rsid w:val="00590BE1"/>
    <w:rsid w:val="00593061"/>
    <w:rsid w:val="005A02BA"/>
    <w:rsid w:val="005A27DF"/>
    <w:rsid w:val="005A3348"/>
    <w:rsid w:val="005A3C23"/>
    <w:rsid w:val="005A459E"/>
    <w:rsid w:val="005A61B3"/>
    <w:rsid w:val="005B0B24"/>
    <w:rsid w:val="005B1AF2"/>
    <w:rsid w:val="005B1C60"/>
    <w:rsid w:val="005B5214"/>
    <w:rsid w:val="005C3BE5"/>
    <w:rsid w:val="005C4F9F"/>
    <w:rsid w:val="005C5F8F"/>
    <w:rsid w:val="005C76FF"/>
    <w:rsid w:val="005D3272"/>
    <w:rsid w:val="005D3824"/>
    <w:rsid w:val="005D771D"/>
    <w:rsid w:val="005D7B08"/>
    <w:rsid w:val="005E15E1"/>
    <w:rsid w:val="005E3E03"/>
    <w:rsid w:val="005E6A71"/>
    <w:rsid w:val="005E7D59"/>
    <w:rsid w:val="005F0774"/>
    <w:rsid w:val="00601E37"/>
    <w:rsid w:val="006029AC"/>
    <w:rsid w:val="00603AA3"/>
    <w:rsid w:val="00614214"/>
    <w:rsid w:val="00616672"/>
    <w:rsid w:val="00620A53"/>
    <w:rsid w:val="00621C17"/>
    <w:rsid w:val="006316C9"/>
    <w:rsid w:val="00631FB6"/>
    <w:rsid w:val="00637492"/>
    <w:rsid w:val="00637B5F"/>
    <w:rsid w:val="00644434"/>
    <w:rsid w:val="00653DF3"/>
    <w:rsid w:val="00657773"/>
    <w:rsid w:val="0065788E"/>
    <w:rsid w:val="00657EB4"/>
    <w:rsid w:val="00662973"/>
    <w:rsid w:val="0067229F"/>
    <w:rsid w:val="00680A0B"/>
    <w:rsid w:val="00682774"/>
    <w:rsid w:val="006831DE"/>
    <w:rsid w:val="00685878"/>
    <w:rsid w:val="00687ED4"/>
    <w:rsid w:val="00691939"/>
    <w:rsid w:val="00693C5B"/>
    <w:rsid w:val="006A0242"/>
    <w:rsid w:val="006A301B"/>
    <w:rsid w:val="006A7888"/>
    <w:rsid w:val="006B1E07"/>
    <w:rsid w:val="006B30D4"/>
    <w:rsid w:val="006B3494"/>
    <w:rsid w:val="006B7F45"/>
    <w:rsid w:val="006C7EDC"/>
    <w:rsid w:val="006D18AF"/>
    <w:rsid w:val="006D5D6B"/>
    <w:rsid w:val="006E6CE3"/>
    <w:rsid w:val="00701702"/>
    <w:rsid w:val="00703664"/>
    <w:rsid w:val="007047D0"/>
    <w:rsid w:val="00707286"/>
    <w:rsid w:val="00707412"/>
    <w:rsid w:val="00711946"/>
    <w:rsid w:val="00715F29"/>
    <w:rsid w:val="007209FE"/>
    <w:rsid w:val="00722CC6"/>
    <w:rsid w:val="007263AC"/>
    <w:rsid w:val="0073527C"/>
    <w:rsid w:val="00742172"/>
    <w:rsid w:val="00743C11"/>
    <w:rsid w:val="00750818"/>
    <w:rsid w:val="007539F2"/>
    <w:rsid w:val="0075511C"/>
    <w:rsid w:val="007552EC"/>
    <w:rsid w:val="00755590"/>
    <w:rsid w:val="00757921"/>
    <w:rsid w:val="0076365B"/>
    <w:rsid w:val="00764B69"/>
    <w:rsid w:val="00764C5D"/>
    <w:rsid w:val="00765D2B"/>
    <w:rsid w:val="0076639F"/>
    <w:rsid w:val="00766586"/>
    <w:rsid w:val="00766DD1"/>
    <w:rsid w:val="00773B2C"/>
    <w:rsid w:val="00775DA5"/>
    <w:rsid w:val="007771B8"/>
    <w:rsid w:val="0078123C"/>
    <w:rsid w:val="007858AE"/>
    <w:rsid w:val="00785A74"/>
    <w:rsid w:val="007902F6"/>
    <w:rsid w:val="00792387"/>
    <w:rsid w:val="007946BA"/>
    <w:rsid w:val="00796DFC"/>
    <w:rsid w:val="007A1511"/>
    <w:rsid w:val="007A48B4"/>
    <w:rsid w:val="007A5331"/>
    <w:rsid w:val="007A6DA8"/>
    <w:rsid w:val="007A7826"/>
    <w:rsid w:val="007A785A"/>
    <w:rsid w:val="007B25F0"/>
    <w:rsid w:val="007B73DA"/>
    <w:rsid w:val="007C05FB"/>
    <w:rsid w:val="007C0E74"/>
    <w:rsid w:val="007C1EE7"/>
    <w:rsid w:val="007C2F78"/>
    <w:rsid w:val="007C3F6E"/>
    <w:rsid w:val="007C61C2"/>
    <w:rsid w:val="007C6D50"/>
    <w:rsid w:val="007D07AB"/>
    <w:rsid w:val="007D3309"/>
    <w:rsid w:val="007E147A"/>
    <w:rsid w:val="007F07C2"/>
    <w:rsid w:val="0080026B"/>
    <w:rsid w:val="008021D5"/>
    <w:rsid w:val="00807410"/>
    <w:rsid w:val="008112CA"/>
    <w:rsid w:val="008206C7"/>
    <w:rsid w:val="00821F21"/>
    <w:rsid w:val="0082386E"/>
    <w:rsid w:val="00823998"/>
    <w:rsid w:val="00823A39"/>
    <w:rsid w:val="00825DF8"/>
    <w:rsid w:val="00831203"/>
    <w:rsid w:val="00832754"/>
    <w:rsid w:val="00833085"/>
    <w:rsid w:val="00840C55"/>
    <w:rsid w:val="00842B62"/>
    <w:rsid w:val="00850BF6"/>
    <w:rsid w:val="00851070"/>
    <w:rsid w:val="0085234B"/>
    <w:rsid w:val="00853322"/>
    <w:rsid w:val="00857212"/>
    <w:rsid w:val="008631C5"/>
    <w:rsid w:val="00867593"/>
    <w:rsid w:val="0087056E"/>
    <w:rsid w:val="0087149D"/>
    <w:rsid w:val="008731B9"/>
    <w:rsid w:val="00875391"/>
    <w:rsid w:val="00880450"/>
    <w:rsid w:val="0088467B"/>
    <w:rsid w:val="0088501F"/>
    <w:rsid w:val="008869BF"/>
    <w:rsid w:val="00891DA9"/>
    <w:rsid w:val="00893046"/>
    <w:rsid w:val="00894851"/>
    <w:rsid w:val="008A03AD"/>
    <w:rsid w:val="008A0BD2"/>
    <w:rsid w:val="008A32CE"/>
    <w:rsid w:val="008B432A"/>
    <w:rsid w:val="008C2207"/>
    <w:rsid w:val="008C2C6B"/>
    <w:rsid w:val="008C42D3"/>
    <w:rsid w:val="008C43B7"/>
    <w:rsid w:val="008C6352"/>
    <w:rsid w:val="008C6B71"/>
    <w:rsid w:val="008C788F"/>
    <w:rsid w:val="008D7115"/>
    <w:rsid w:val="008E0DFC"/>
    <w:rsid w:val="008E572C"/>
    <w:rsid w:val="008F17A6"/>
    <w:rsid w:val="008F3969"/>
    <w:rsid w:val="009011FC"/>
    <w:rsid w:val="009016CB"/>
    <w:rsid w:val="00903159"/>
    <w:rsid w:val="009075EE"/>
    <w:rsid w:val="00910FDC"/>
    <w:rsid w:val="00911A46"/>
    <w:rsid w:val="00911A8B"/>
    <w:rsid w:val="00912949"/>
    <w:rsid w:val="009172F8"/>
    <w:rsid w:val="009211FF"/>
    <w:rsid w:val="00925C68"/>
    <w:rsid w:val="00931E58"/>
    <w:rsid w:val="00932685"/>
    <w:rsid w:val="0093384C"/>
    <w:rsid w:val="0093410A"/>
    <w:rsid w:val="0093491D"/>
    <w:rsid w:val="00934B4A"/>
    <w:rsid w:val="00934DB3"/>
    <w:rsid w:val="00937E97"/>
    <w:rsid w:val="0094110A"/>
    <w:rsid w:val="00943EA6"/>
    <w:rsid w:val="00960195"/>
    <w:rsid w:val="00962D04"/>
    <w:rsid w:val="009649F1"/>
    <w:rsid w:val="00964C55"/>
    <w:rsid w:val="0097202C"/>
    <w:rsid w:val="00972E5E"/>
    <w:rsid w:val="00973DF9"/>
    <w:rsid w:val="009753A2"/>
    <w:rsid w:val="009770A3"/>
    <w:rsid w:val="00980EA9"/>
    <w:rsid w:val="00984814"/>
    <w:rsid w:val="009867A5"/>
    <w:rsid w:val="009902DC"/>
    <w:rsid w:val="00991318"/>
    <w:rsid w:val="00991C8A"/>
    <w:rsid w:val="00993D7B"/>
    <w:rsid w:val="009965F1"/>
    <w:rsid w:val="009A275A"/>
    <w:rsid w:val="009A4EC8"/>
    <w:rsid w:val="009A4F36"/>
    <w:rsid w:val="009A7B60"/>
    <w:rsid w:val="009B2F0F"/>
    <w:rsid w:val="009B3455"/>
    <w:rsid w:val="009B41E2"/>
    <w:rsid w:val="009B5948"/>
    <w:rsid w:val="009C3D21"/>
    <w:rsid w:val="009C76EE"/>
    <w:rsid w:val="009C7E4C"/>
    <w:rsid w:val="009D28FE"/>
    <w:rsid w:val="009D29D7"/>
    <w:rsid w:val="009D397E"/>
    <w:rsid w:val="009D458A"/>
    <w:rsid w:val="009D4F4A"/>
    <w:rsid w:val="009D53C8"/>
    <w:rsid w:val="009E1D56"/>
    <w:rsid w:val="009E238A"/>
    <w:rsid w:val="009E4654"/>
    <w:rsid w:val="009E5772"/>
    <w:rsid w:val="009F4B44"/>
    <w:rsid w:val="00A02247"/>
    <w:rsid w:val="00A112E1"/>
    <w:rsid w:val="00A12691"/>
    <w:rsid w:val="00A129CC"/>
    <w:rsid w:val="00A14297"/>
    <w:rsid w:val="00A25B07"/>
    <w:rsid w:val="00A26D83"/>
    <w:rsid w:val="00A3101F"/>
    <w:rsid w:val="00A34A32"/>
    <w:rsid w:val="00A36322"/>
    <w:rsid w:val="00A36F8C"/>
    <w:rsid w:val="00A377DA"/>
    <w:rsid w:val="00A37909"/>
    <w:rsid w:val="00A41CF9"/>
    <w:rsid w:val="00A45B12"/>
    <w:rsid w:val="00A45E44"/>
    <w:rsid w:val="00A46A7E"/>
    <w:rsid w:val="00A51348"/>
    <w:rsid w:val="00A56CFE"/>
    <w:rsid w:val="00A60BEE"/>
    <w:rsid w:val="00A6237C"/>
    <w:rsid w:val="00A64F76"/>
    <w:rsid w:val="00A71D0F"/>
    <w:rsid w:val="00A71EED"/>
    <w:rsid w:val="00A72DFC"/>
    <w:rsid w:val="00A7795D"/>
    <w:rsid w:val="00A90160"/>
    <w:rsid w:val="00A92418"/>
    <w:rsid w:val="00A93764"/>
    <w:rsid w:val="00A944A6"/>
    <w:rsid w:val="00A966B8"/>
    <w:rsid w:val="00AA1694"/>
    <w:rsid w:val="00AA2FCD"/>
    <w:rsid w:val="00AA7F63"/>
    <w:rsid w:val="00AB1072"/>
    <w:rsid w:val="00AB2D38"/>
    <w:rsid w:val="00AB45A5"/>
    <w:rsid w:val="00AB5B58"/>
    <w:rsid w:val="00AB7FCB"/>
    <w:rsid w:val="00AC04B5"/>
    <w:rsid w:val="00AC2AF6"/>
    <w:rsid w:val="00AC701B"/>
    <w:rsid w:val="00AD09C1"/>
    <w:rsid w:val="00AD5A62"/>
    <w:rsid w:val="00AD5CD4"/>
    <w:rsid w:val="00AD6215"/>
    <w:rsid w:val="00AE0AC3"/>
    <w:rsid w:val="00AE2BCE"/>
    <w:rsid w:val="00AE42D1"/>
    <w:rsid w:val="00AE45C2"/>
    <w:rsid w:val="00AF1D26"/>
    <w:rsid w:val="00AF3E80"/>
    <w:rsid w:val="00B030E8"/>
    <w:rsid w:val="00B05CF1"/>
    <w:rsid w:val="00B173AD"/>
    <w:rsid w:val="00B24560"/>
    <w:rsid w:val="00B32154"/>
    <w:rsid w:val="00B324BD"/>
    <w:rsid w:val="00B336B0"/>
    <w:rsid w:val="00B34A8D"/>
    <w:rsid w:val="00B472B3"/>
    <w:rsid w:val="00B51D34"/>
    <w:rsid w:val="00B51D35"/>
    <w:rsid w:val="00B54F04"/>
    <w:rsid w:val="00B55AFB"/>
    <w:rsid w:val="00B564D4"/>
    <w:rsid w:val="00B564F1"/>
    <w:rsid w:val="00B65954"/>
    <w:rsid w:val="00B70196"/>
    <w:rsid w:val="00B702A6"/>
    <w:rsid w:val="00B70B9B"/>
    <w:rsid w:val="00B7440F"/>
    <w:rsid w:val="00B81875"/>
    <w:rsid w:val="00B8432F"/>
    <w:rsid w:val="00B85C3B"/>
    <w:rsid w:val="00B87F4C"/>
    <w:rsid w:val="00B902C2"/>
    <w:rsid w:val="00B91229"/>
    <w:rsid w:val="00B9265F"/>
    <w:rsid w:val="00B94B10"/>
    <w:rsid w:val="00B95120"/>
    <w:rsid w:val="00BA5896"/>
    <w:rsid w:val="00BA5D94"/>
    <w:rsid w:val="00BB1CCC"/>
    <w:rsid w:val="00BB2C1C"/>
    <w:rsid w:val="00BB5652"/>
    <w:rsid w:val="00BB7625"/>
    <w:rsid w:val="00BC1F5C"/>
    <w:rsid w:val="00BC1F98"/>
    <w:rsid w:val="00BC554A"/>
    <w:rsid w:val="00BC7E57"/>
    <w:rsid w:val="00BD0B1E"/>
    <w:rsid w:val="00BD372F"/>
    <w:rsid w:val="00BD7FF7"/>
    <w:rsid w:val="00BE195B"/>
    <w:rsid w:val="00BE1FA3"/>
    <w:rsid w:val="00BE230C"/>
    <w:rsid w:val="00BE3AC1"/>
    <w:rsid w:val="00BE6388"/>
    <w:rsid w:val="00BF0491"/>
    <w:rsid w:val="00BF08A3"/>
    <w:rsid w:val="00BF1499"/>
    <w:rsid w:val="00BF2423"/>
    <w:rsid w:val="00BF6EF4"/>
    <w:rsid w:val="00C00024"/>
    <w:rsid w:val="00C005A9"/>
    <w:rsid w:val="00C017B1"/>
    <w:rsid w:val="00C07684"/>
    <w:rsid w:val="00C11832"/>
    <w:rsid w:val="00C133E9"/>
    <w:rsid w:val="00C203D9"/>
    <w:rsid w:val="00C212CA"/>
    <w:rsid w:val="00C23395"/>
    <w:rsid w:val="00C26E46"/>
    <w:rsid w:val="00C3549D"/>
    <w:rsid w:val="00C35FCF"/>
    <w:rsid w:val="00C364E2"/>
    <w:rsid w:val="00C36CA4"/>
    <w:rsid w:val="00C400FC"/>
    <w:rsid w:val="00C441F5"/>
    <w:rsid w:val="00C44963"/>
    <w:rsid w:val="00C44E97"/>
    <w:rsid w:val="00C460A1"/>
    <w:rsid w:val="00C4683A"/>
    <w:rsid w:val="00C46A4D"/>
    <w:rsid w:val="00C46B85"/>
    <w:rsid w:val="00C51979"/>
    <w:rsid w:val="00C52D9E"/>
    <w:rsid w:val="00C56A63"/>
    <w:rsid w:val="00C61C90"/>
    <w:rsid w:val="00C72510"/>
    <w:rsid w:val="00C76218"/>
    <w:rsid w:val="00C824E5"/>
    <w:rsid w:val="00C83DCE"/>
    <w:rsid w:val="00C909B7"/>
    <w:rsid w:val="00C9124E"/>
    <w:rsid w:val="00C92883"/>
    <w:rsid w:val="00C92998"/>
    <w:rsid w:val="00C93703"/>
    <w:rsid w:val="00C958D2"/>
    <w:rsid w:val="00C96F12"/>
    <w:rsid w:val="00C96FEB"/>
    <w:rsid w:val="00CA7FF7"/>
    <w:rsid w:val="00CB066A"/>
    <w:rsid w:val="00CB1EE1"/>
    <w:rsid w:val="00CB25A1"/>
    <w:rsid w:val="00CB5A26"/>
    <w:rsid w:val="00CC4D63"/>
    <w:rsid w:val="00CC6130"/>
    <w:rsid w:val="00CD4A06"/>
    <w:rsid w:val="00CD6FCC"/>
    <w:rsid w:val="00CE5356"/>
    <w:rsid w:val="00CE58E3"/>
    <w:rsid w:val="00CE6068"/>
    <w:rsid w:val="00CE7368"/>
    <w:rsid w:val="00CF0630"/>
    <w:rsid w:val="00CF074A"/>
    <w:rsid w:val="00CF43D7"/>
    <w:rsid w:val="00CF559E"/>
    <w:rsid w:val="00D04254"/>
    <w:rsid w:val="00D072C3"/>
    <w:rsid w:val="00D145A3"/>
    <w:rsid w:val="00D15BF7"/>
    <w:rsid w:val="00D163D9"/>
    <w:rsid w:val="00D2159A"/>
    <w:rsid w:val="00D23D9F"/>
    <w:rsid w:val="00D24605"/>
    <w:rsid w:val="00D24784"/>
    <w:rsid w:val="00D249F5"/>
    <w:rsid w:val="00D25282"/>
    <w:rsid w:val="00D25DB4"/>
    <w:rsid w:val="00D3155F"/>
    <w:rsid w:val="00D31F5E"/>
    <w:rsid w:val="00D32ECA"/>
    <w:rsid w:val="00D42873"/>
    <w:rsid w:val="00D43720"/>
    <w:rsid w:val="00D43B58"/>
    <w:rsid w:val="00D47254"/>
    <w:rsid w:val="00D5043C"/>
    <w:rsid w:val="00D52DFB"/>
    <w:rsid w:val="00D60468"/>
    <w:rsid w:val="00D63767"/>
    <w:rsid w:val="00D73114"/>
    <w:rsid w:val="00D76B5F"/>
    <w:rsid w:val="00D81AE8"/>
    <w:rsid w:val="00D8281F"/>
    <w:rsid w:val="00D82CF4"/>
    <w:rsid w:val="00D871DE"/>
    <w:rsid w:val="00D871F5"/>
    <w:rsid w:val="00D91983"/>
    <w:rsid w:val="00D94000"/>
    <w:rsid w:val="00D9503B"/>
    <w:rsid w:val="00DA127A"/>
    <w:rsid w:val="00DA165B"/>
    <w:rsid w:val="00DA6AE7"/>
    <w:rsid w:val="00DB0224"/>
    <w:rsid w:val="00DB2F9B"/>
    <w:rsid w:val="00DB5EC0"/>
    <w:rsid w:val="00DC17FF"/>
    <w:rsid w:val="00DC59E1"/>
    <w:rsid w:val="00DC5D5A"/>
    <w:rsid w:val="00DC67FE"/>
    <w:rsid w:val="00DD5FB6"/>
    <w:rsid w:val="00DE1CDE"/>
    <w:rsid w:val="00DE3171"/>
    <w:rsid w:val="00DE4C6B"/>
    <w:rsid w:val="00DE5C38"/>
    <w:rsid w:val="00DE72C1"/>
    <w:rsid w:val="00DE7C90"/>
    <w:rsid w:val="00DF0696"/>
    <w:rsid w:val="00DF2C62"/>
    <w:rsid w:val="00DF493B"/>
    <w:rsid w:val="00DF549D"/>
    <w:rsid w:val="00DF649A"/>
    <w:rsid w:val="00DF6846"/>
    <w:rsid w:val="00E020ED"/>
    <w:rsid w:val="00E026D8"/>
    <w:rsid w:val="00E02D39"/>
    <w:rsid w:val="00E07D71"/>
    <w:rsid w:val="00E1242F"/>
    <w:rsid w:val="00E1263E"/>
    <w:rsid w:val="00E15B6E"/>
    <w:rsid w:val="00E253C2"/>
    <w:rsid w:val="00E2732C"/>
    <w:rsid w:val="00E35512"/>
    <w:rsid w:val="00E363FD"/>
    <w:rsid w:val="00E4189B"/>
    <w:rsid w:val="00E46698"/>
    <w:rsid w:val="00E46896"/>
    <w:rsid w:val="00E50639"/>
    <w:rsid w:val="00E50C15"/>
    <w:rsid w:val="00E52380"/>
    <w:rsid w:val="00E5257E"/>
    <w:rsid w:val="00E53727"/>
    <w:rsid w:val="00E54C3B"/>
    <w:rsid w:val="00E6239D"/>
    <w:rsid w:val="00E708A2"/>
    <w:rsid w:val="00E84F80"/>
    <w:rsid w:val="00E852A9"/>
    <w:rsid w:val="00E8563A"/>
    <w:rsid w:val="00E86A0A"/>
    <w:rsid w:val="00E90521"/>
    <w:rsid w:val="00E946CC"/>
    <w:rsid w:val="00E96F97"/>
    <w:rsid w:val="00EA4003"/>
    <w:rsid w:val="00EB00A9"/>
    <w:rsid w:val="00EB1B18"/>
    <w:rsid w:val="00EB48C1"/>
    <w:rsid w:val="00EB53D9"/>
    <w:rsid w:val="00EB7E2B"/>
    <w:rsid w:val="00EC2754"/>
    <w:rsid w:val="00EC33F8"/>
    <w:rsid w:val="00ED2B28"/>
    <w:rsid w:val="00ED62E1"/>
    <w:rsid w:val="00ED7D2A"/>
    <w:rsid w:val="00EE2CA7"/>
    <w:rsid w:val="00EF210E"/>
    <w:rsid w:val="00EF381E"/>
    <w:rsid w:val="00EF4E4D"/>
    <w:rsid w:val="00EF794F"/>
    <w:rsid w:val="00F01745"/>
    <w:rsid w:val="00F05AC2"/>
    <w:rsid w:val="00F0710F"/>
    <w:rsid w:val="00F10749"/>
    <w:rsid w:val="00F173BE"/>
    <w:rsid w:val="00F17B88"/>
    <w:rsid w:val="00F250BD"/>
    <w:rsid w:val="00F311FC"/>
    <w:rsid w:val="00F34BF3"/>
    <w:rsid w:val="00F4066F"/>
    <w:rsid w:val="00F41354"/>
    <w:rsid w:val="00F445A9"/>
    <w:rsid w:val="00F5122C"/>
    <w:rsid w:val="00F51691"/>
    <w:rsid w:val="00F52EDC"/>
    <w:rsid w:val="00F54C8F"/>
    <w:rsid w:val="00F56255"/>
    <w:rsid w:val="00F56938"/>
    <w:rsid w:val="00F57A33"/>
    <w:rsid w:val="00F60413"/>
    <w:rsid w:val="00F6108E"/>
    <w:rsid w:val="00F617BC"/>
    <w:rsid w:val="00F63F81"/>
    <w:rsid w:val="00F6764C"/>
    <w:rsid w:val="00F72213"/>
    <w:rsid w:val="00F73E55"/>
    <w:rsid w:val="00F740AC"/>
    <w:rsid w:val="00F740F5"/>
    <w:rsid w:val="00F8080B"/>
    <w:rsid w:val="00F82476"/>
    <w:rsid w:val="00F84817"/>
    <w:rsid w:val="00F87EEA"/>
    <w:rsid w:val="00F92B79"/>
    <w:rsid w:val="00F935E8"/>
    <w:rsid w:val="00F94283"/>
    <w:rsid w:val="00F96330"/>
    <w:rsid w:val="00F978F4"/>
    <w:rsid w:val="00FA262F"/>
    <w:rsid w:val="00FA3A56"/>
    <w:rsid w:val="00FA4530"/>
    <w:rsid w:val="00FA5E67"/>
    <w:rsid w:val="00FA636E"/>
    <w:rsid w:val="00FB170F"/>
    <w:rsid w:val="00FB4FB7"/>
    <w:rsid w:val="00FC107F"/>
    <w:rsid w:val="00FC76BB"/>
    <w:rsid w:val="00FD7043"/>
    <w:rsid w:val="00FE04A0"/>
    <w:rsid w:val="00FE2B22"/>
    <w:rsid w:val="00FE76B3"/>
    <w:rsid w:val="00FF055B"/>
    <w:rsid w:val="00FF1184"/>
    <w:rsid w:val="00FF31B0"/>
    <w:rsid w:val="00FF33F0"/>
    <w:rsid w:val="00FF4007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17A9E"/>
  <w15:chartTrackingRefBased/>
  <w15:docId w15:val="{4CB0F57C-D048-4B9D-B2DF-E64C7E62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3C"/>
    <w:pPr>
      <w:widowControl w:val="0"/>
      <w:autoSpaceDE w:val="0"/>
      <w:autoSpaceDN w:val="0"/>
      <w:spacing w:before="39" w:after="0" w:line="240" w:lineRule="auto"/>
      <w:ind w:left="722" w:hanging="313"/>
    </w:pPr>
    <w:rPr>
      <w:rFonts w:ascii="Calibri Light" w:eastAsia="Calibri Light" w:hAnsi="Calibri Light" w:cs="Calibri Ligh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3C"/>
  </w:style>
  <w:style w:type="paragraph" w:styleId="Footer">
    <w:name w:val="footer"/>
    <w:basedOn w:val="Normal"/>
    <w:link w:val="FooterChar"/>
    <w:uiPriority w:val="99"/>
    <w:unhideWhenUsed/>
    <w:rsid w:val="0078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3C"/>
  </w:style>
  <w:style w:type="character" w:styleId="Hyperlink">
    <w:name w:val="Hyperlink"/>
    <w:basedOn w:val="DefaultParagraphFont"/>
    <w:uiPriority w:val="99"/>
    <w:unhideWhenUsed/>
    <w:rsid w:val="00781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2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957</Words>
  <Characters>5968</Characters>
  <Application>Microsoft Office Word</Application>
  <DocSecurity>0</DocSecurity>
  <Lines>138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Bureau</dc:creator>
  <cp:keywords/>
  <dc:description/>
  <cp:lastModifiedBy>Julie Stein</cp:lastModifiedBy>
  <cp:revision>3</cp:revision>
  <cp:lastPrinted>2025-10-28T00:39:00Z</cp:lastPrinted>
  <dcterms:created xsi:type="dcterms:W3CDTF">2025-11-07T15:14:00Z</dcterms:created>
  <dcterms:modified xsi:type="dcterms:W3CDTF">2025-11-07T15:23:00Z</dcterms:modified>
</cp:coreProperties>
</file>